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DFE146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AA3BA5">
        <w:rPr>
          <w:rFonts w:ascii="Arial" w:eastAsiaTheme="minorEastAsia" w:hAnsi="Arial" w:cs="Arial"/>
          <w:b/>
          <w:sz w:val="24"/>
          <w:szCs w:val="24"/>
          <w:lang w:eastAsia="zh-CN"/>
        </w:rPr>
        <w:t>14139</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08B8390" w:rsidR="00C24D2F" w:rsidRPr="002C2D8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C2D83">
        <w:rPr>
          <w:rFonts w:ascii="Arial" w:eastAsia="MS Mincho" w:hAnsi="Arial" w:cs="Arial"/>
          <w:b/>
          <w:color w:val="000000"/>
          <w:sz w:val="22"/>
          <w:lang w:val="en-US"/>
        </w:rPr>
        <w:t xml:space="preserve">Agenda </w:t>
      </w:r>
      <w:r w:rsidR="007D19B7" w:rsidRPr="002C2D83">
        <w:rPr>
          <w:rFonts w:ascii="Arial" w:eastAsia="MS Mincho" w:hAnsi="Arial" w:cs="Arial"/>
          <w:b/>
          <w:color w:val="000000"/>
          <w:sz w:val="22"/>
          <w:lang w:val="en-US"/>
        </w:rPr>
        <w:t>item</w:t>
      </w:r>
      <w:r w:rsidRPr="002C2D83">
        <w:rPr>
          <w:rFonts w:ascii="Arial" w:eastAsia="MS Mincho" w:hAnsi="Arial" w:cs="Arial"/>
          <w:b/>
          <w:color w:val="000000"/>
          <w:sz w:val="22"/>
          <w:lang w:val="en-US"/>
        </w:rPr>
        <w:t>:</w:t>
      </w:r>
      <w:r w:rsidRPr="002C2D83">
        <w:rPr>
          <w:rFonts w:ascii="Arial" w:eastAsia="MS Mincho" w:hAnsi="Arial" w:cs="Arial"/>
          <w:b/>
          <w:color w:val="000000"/>
          <w:sz w:val="22"/>
          <w:lang w:val="en-US"/>
        </w:rPr>
        <w:tab/>
      </w:r>
      <w:r w:rsidRPr="002C2D83">
        <w:rPr>
          <w:rFonts w:ascii="Arial" w:eastAsia="MS Mincho" w:hAnsi="Arial" w:cs="Arial"/>
          <w:b/>
          <w:color w:val="000000"/>
          <w:sz w:val="22"/>
          <w:lang w:val="en-US" w:eastAsia="ja-JP"/>
        </w:rPr>
        <w:tab/>
      </w:r>
      <w:r w:rsidRPr="002C2D83">
        <w:rPr>
          <w:rFonts w:ascii="Arial" w:eastAsia="MS Mincho" w:hAnsi="Arial" w:cs="Arial"/>
          <w:b/>
          <w:color w:val="000000"/>
          <w:sz w:val="22"/>
          <w:lang w:val="en-US" w:eastAsia="ja-JP"/>
        </w:rPr>
        <w:tab/>
      </w:r>
      <w:r w:rsidR="008D56EF">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8D56EF">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8D56EF">
        <w:rPr>
          <w:rFonts w:ascii="Arial" w:eastAsiaTheme="minorEastAsia" w:hAnsi="Arial" w:cs="Arial"/>
          <w:color w:val="000000"/>
          <w:sz w:val="22"/>
          <w:lang w:eastAsia="zh-CN"/>
        </w:rPr>
        <w:t>7</w:t>
      </w:r>
    </w:p>
    <w:p w14:paraId="50D5329D" w14:textId="7AE7CF2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60C13">
        <w:rPr>
          <w:rFonts w:ascii="Arial" w:hAnsi="Arial" w:cs="Arial"/>
          <w:color w:val="000000"/>
          <w:sz w:val="22"/>
          <w:lang w:eastAsia="zh-CN"/>
        </w:rPr>
        <w:t>Moderator</w:t>
      </w:r>
      <w:r w:rsidR="00321150" w:rsidRPr="00460C13">
        <w:rPr>
          <w:rFonts w:ascii="Arial" w:hAnsi="Arial" w:cs="Arial"/>
          <w:color w:val="000000"/>
          <w:sz w:val="22"/>
          <w:lang w:eastAsia="zh-CN"/>
        </w:rPr>
        <w:t xml:space="preserve"> </w:t>
      </w:r>
      <w:r w:rsidR="004D737D" w:rsidRPr="00460C13">
        <w:rPr>
          <w:rFonts w:ascii="Arial" w:hAnsi="Arial" w:cs="Arial"/>
          <w:color w:val="000000"/>
          <w:sz w:val="22"/>
          <w:lang w:eastAsia="zh-CN"/>
        </w:rPr>
        <w:t>(</w:t>
      </w:r>
      <w:r w:rsidR="005A0E88" w:rsidRPr="00460C13">
        <w:rPr>
          <w:rFonts w:ascii="Arial" w:hAnsi="Arial" w:cs="Arial"/>
          <w:color w:val="000000"/>
          <w:sz w:val="22"/>
          <w:lang w:eastAsia="zh-CN"/>
        </w:rPr>
        <w:t>Qualcomm</w:t>
      </w:r>
      <w:r w:rsidR="004D737D" w:rsidRPr="00460C13">
        <w:rPr>
          <w:rFonts w:ascii="Arial" w:hAnsi="Arial" w:cs="Arial"/>
          <w:color w:val="000000"/>
          <w:sz w:val="22"/>
          <w:lang w:eastAsia="zh-CN"/>
        </w:rPr>
        <w:t>)</w:t>
      </w:r>
    </w:p>
    <w:p w14:paraId="1E0389E7" w14:textId="5B09F18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718FA">
        <w:rPr>
          <w:rFonts w:ascii="Arial" w:eastAsiaTheme="minorEastAsia" w:hAnsi="Arial" w:cs="Arial"/>
          <w:color w:val="000000"/>
          <w:sz w:val="22"/>
          <w:lang w:eastAsia="zh-CN"/>
        </w:rPr>
        <w:t>21</w:t>
      </w:r>
      <w:r w:rsidR="00460C13">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460C13">
        <w:rPr>
          <w:rFonts w:ascii="Arial" w:eastAsiaTheme="minorEastAsia" w:hAnsi="Arial" w:cs="Arial"/>
          <w:color w:val="000000"/>
          <w:sz w:val="22"/>
          <w:lang w:eastAsia="zh-CN"/>
        </w:rPr>
        <w:t xml:space="preserve"> NR_ext_to_71GHz_RRM_2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0B1AC120" w:rsidR="00484C5D" w:rsidRPr="00493BAF"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C6FAA0A" w14:textId="32FC509C" w:rsidR="00493BAF" w:rsidRPr="00493BAF" w:rsidRDefault="00493BAF" w:rsidP="00493BAF">
      <w:pPr>
        <w:pStyle w:val="ListParagraph"/>
        <w:numPr>
          <w:ilvl w:val="1"/>
          <w:numId w:val="3"/>
        </w:numPr>
        <w:ind w:firstLineChars="0"/>
        <w:rPr>
          <w:color w:val="0070C0"/>
          <w:lang w:eastAsia="zh-CN"/>
        </w:rPr>
      </w:pPr>
      <w:r>
        <w:rPr>
          <w:rFonts w:eastAsiaTheme="minorEastAsia"/>
          <w:color w:val="0070C0"/>
          <w:lang w:eastAsia="zh-CN"/>
        </w:rPr>
        <w:t>Test case structure</w:t>
      </w:r>
    </w:p>
    <w:p w14:paraId="14AD2FC4" w14:textId="2E032533" w:rsidR="00493BAF" w:rsidRPr="00493BAF" w:rsidRDefault="00493BAF" w:rsidP="00493BAF">
      <w:pPr>
        <w:pStyle w:val="ListParagraph"/>
        <w:numPr>
          <w:ilvl w:val="1"/>
          <w:numId w:val="3"/>
        </w:numPr>
        <w:ind w:firstLineChars="0"/>
        <w:rPr>
          <w:color w:val="0070C0"/>
          <w:lang w:eastAsia="zh-CN"/>
        </w:rPr>
      </w:pPr>
      <w:r>
        <w:rPr>
          <w:rFonts w:eastAsiaTheme="minorEastAsia"/>
          <w:color w:val="0070C0"/>
          <w:lang w:eastAsia="zh-CN"/>
        </w:rPr>
        <w:t>Test configurations</w:t>
      </w:r>
    </w:p>
    <w:p w14:paraId="49B6E15B" w14:textId="21A2A284" w:rsidR="00493BAF" w:rsidRPr="00493BAF" w:rsidRDefault="00493BAF" w:rsidP="00493BAF">
      <w:pPr>
        <w:pStyle w:val="ListParagraph"/>
        <w:numPr>
          <w:ilvl w:val="1"/>
          <w:numId w:val="3"/>
        </w:numPr>
        <w:ind w:firstLineChars="0"/>
        <w:rPr>
          <w:color w:val="0070C0"/>
          <w:lang w:eastAsia="zh-CN"/>
        </w:rPr>
      </w:pPr>
      <w:r>
        <w:rPr>
          <w:rFonts w:eastAsiaTheme="minorEastAsia"/>
          <w:color w:val="0070C0"/>
          <w:lang w:eastAsia="zh-CN"/>
        </w:rPr>
        <w:t>Test cases</w:t>
      </w:r>
    </w:p>
    <w:p w14:paraId="77416AB5" w14:textId="0D115E54" w:rsidR="00493BAF" w:rsidRPr="00884148" w:rsidRDefault="00493BAF" w:rsidP="00493BAF">
      <w:pPr>
        <w:pStyle w:val="ListParagraph"/>
        <w:numPr>
          <w:ilvl w:val="1"/>
          <w:numId w:val="3"/>
        </w:numPr>
        <w:ind w:firstLineChars="0"/>
        <w:rPr>
          <w:color w:val="0070C0"/>
          <w:lang w:eastAsia="zh-CN"/>
        </w:rPr>
      </w:pPr>
      <w:r>
        <w:rPr>
          <w:rFonts w:eastAsiaTheme="minorEastAsia"/>
          <w:color w:val="0070C0"/>
          <w:lang w:eastAsia="zh-CN"/>
        </w:rPr>
        <w:t>RRM measurement perfor</w:t>
      </w:r>
      <w:r w:rsidR="00884148">
        <w:rPr>
          <w:rFonts w:eastAsiaTheme="minorEastAsia"/>
          <w:color w:val="0070C0"/>
          <w:lang w:eastAsia="zh-CN"/>
        </w:rPr>
        <w:t>mance</w:t>
      </w:r>
    </w:p>
    <w:p w14:paraId="6E5C7BD4" w14:textId="5BB292C1" w:rsidR="00884148" w:rsidRPr="006442FB" w:rsidRDefault="00884148" w:rsidP="00493BAF">
      <w:pPr>
        <w:pStyle w:val="ListParagraph"/>
        <w:numPr>
          <w:ilvl w:val="1"/>
          <w:numId w:val="3"/>
        </w:numPr>
        <w:ind w:firstLineChars="0"/>
        <w:rPr>
          <w:color w:val="0070C0"/>
          <w:lang w:eastAsia="zh-CN"/>
        </w:rPr>
      </w:pPr>
      <w:r>
        <w:rPr>
          <w:rFonts w:eastAsiaTheme="minorEastAsia"/>
          <w:color w:val="0070C0"/>
          <w:lang w:eastAsia="zh-CN"/>
        </w:rPr>
        <w:t>CCA aspects</w:t>
      </w:r>
    </w:p>
    <w:p w14:paraId="6CB4CDDA" w14:textId="529FE322" w:rsidR="0099732A" w:rsidRPr="006442FB" w:rsidRDefault="0099732A" w:rsidP="00493BAF">
      <w:pPr>
        <w:pStyle w:val="ListParagraph"/>
        <w:numPr>
          <w:ilvl w:val="1"/>
          <w:numId w:val="3"/>
        </w:numPr>
        <w:ind w:firstLineChars="0"/>
        <w:rPr>
          <w:color w:val="0070C0"/>
          <w:lang w:eastAsia="zh-CN"/>
        </w:rPr>
      </w:pPr>
      <w:r>
        <w:rPr>
          <w:rFonts w:eastAsiaTheme="minorEastAsia"/>
          <w:color w:val="0070C0"/>
          <w:lang w:eastAsia="zh-CN"/>
        </w:rPr>
        <w:t>Draft CRs</w:t>
      </w:r>
    </w:p>
    <w:p w14:paraId="5AD96658" w14:textId="073B3AB2" w:rsidR="0099732A" w:rsidRPr="00805BE8" w:rsidRDefault="0099732A" w:rsidP="00493BAF">
      <w:pPr>
        <w:pStyle w:val="ListParagraph"/>
        <w:numPr>
          <w:ilvl w:val="1"/>
          <w:numId w:val="3"/>
        </w:numPr>
        <w:ind w:firstLineChars="0"/>
        <w:rPr>
          <w:color w:val="0070C0"/>
          <w:lang w:eastAsia="zh-CN"/>
        </w:rPr>
      </w:pPr>
      <w:r>
        <w:rPr>
          <w:rFonts w:eastAsiaTheme="minorEastAsia"/>
          <w:color w:val="0070C0"/>
          <w:lang w:eastAsia="zh-CN"/>
        </w:rPr>
        <w:t>Test-cases and Work Split</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9C61B0">
        <w:tc>
          <w:tcPr>
            <w:tcW w:w="3210" w:type="dxa"/>
          </w:tcPr>
          <w:p w14:paraId="0B7D9AE5" w14:textId="77777777" w:rsidR="00C404C3" w:rsidRPr="00A84052" w:rsidRDefault="00C404C3" w:rsidP="009C61B0">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9C61B0">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9C61B0">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9C61B0">
        <w:tc>
          <w:tcPr>
            <w:tcW w:w="3210" w:type="dxa"/>
          </w:tcPr>
          <w:p w14:paraId="7A13C19E" w14:textId="75994C8B" w:rsidR="00C404C3" w:rsidRPr="00A84052" w:rsidRDefault="00462C21" w:rsidP="009C61B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2F7D3BD" w14:textId="59C46F41" w:rsidR="00C404C3" w:rsidRPr="00A84052" w:rsidRDefault="00462C21" w:rsidP="009C61B0">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5882F7EA" w14:textId="113EBE70" w:rsidR="00C404C3" w:rsidRPr="00A84052" w:rsidRDefault="00462C21" w:rsidP="009C61B0">
            <w:pPr>
              <w:spacing w:after="120"/>
              <w:rPr>
                <w:rFonts w:eastAsiaTheme="minorEastAsia"/>
                <w:color w:val="0070C0"/>
                <w:lang w:val="en-US" w:eastAsia="zh-CN"/>
              </w:rPr>
            </w:pPr>
            <w:r>
              <w:rPr>
                <w:rFonts w:eastAsiaTheme="minorEastAsia"/>
                <w:color w:val="0070C0"/>
                <w:lang w:val="en-US" w:eastAsia="zh-CN"/>
              </w:rPr>
              <w:t>Ming.l.li@ericsson.com</w:t>
            </w:r>
          </w:p>
        </w:tc>
      </w:tr>
      <w:tr w:rsidR="009C61B0" w:rsidRPr="00A84052" w14:paraId="619704A6" w14:textId="77777777" w:rsidTr="009C61B0">
        <w:tc>
          <w:tcPr>
            <w:tcW w:w="3210" w:type="dxa"/>
          </w:tcPr>
          <w:p w14:paraId="122784B4" w14:textId="664D948C" w:rsidR="009C61B0" w:rsidRPr="002C2D83" w:rsidRDefault="009C61B0" w:rsidP="009C61B0">
            <w:pPr>
              <w:spacing w:after="120"/>
              <w:rPr>
                <w:rFonts w:eastAsiaTheme="minorEastAsia"/>
                <w:color w:val="0070C0"/>
                <w:lang w:eastAsia="zh-CN"/>
              </w:rPr>
            </w:pPr>
            <w:r>
              <w:rPr>
                <w:rFonts w:eastAsiaTheme="minorEastAsia"/>
                <w:color w:val="0070C0"/>
                <w:lang w:eastAsia="zh-CN"/>
              </w:rPr>
              <w:t>Huawei</w:t>
            </w:r>
          </w:p>
        </w:tc>
        <w:tc>
          <w:tcPr>
            <w:tcW w:w="3210" w:type="dxa"/>
          </w:tcPr>
          <w:p w14:paraId="111AA6B7" w14:textId="4354C3A7" w:rsidR="009C61B0" w:rsidRDefault="009C61B0" w:rsidP="009C61B0">
            <w:pPr>
              <w:spacing w:after="120"/>
              <w:rPr>
                <w:rFonts w:eastAsiaTheme="minorEastAsia"/>
                <w:color w:val="0070C0"/>
                <w:lang w:val="en-US" w:eastAsia="zh-CN"/>
              </w:rPr>
            </w:pPr>
            <w:proofErr w:type="spellStart"/>
            <w:r>
              <w:rPr>
                <w:rFonts w:eastAsiaTheme="minorEastAsia"/>
                <w:color w:val="0070C0"/>
                <w:lang w:val="en-US" w:eastAsia="zh-CN"/>
              </w:rPr>
              <w:t>Zhongyi</w:t>
            </w:r>
            <w:proofErr w:type="spellEnd"/>
            <w:r>
              <w:rPr>
                <w:rFonts w:eastAsiaTheme="minorEastAsia"/>
                <w:color w:val="0070C0"/>
                <w:lang w:val="en-US" w:eastAsia="zh-CN"/>
              </w:rPr>
              <w:t xml:space="preserve"> Shen</w:t>
            </w:r>
          </w:p>
        </w:tc>
        <w:tc>
          <w:tcPr>
            <w:tcW w:w="3211" w:type="dxa"/>
          </w:tcPr>
          <w:p w14:paraId="467A6C3C" w14:textId="198933D1" w:rsidR="009C61B0" w:rsidRDefault="00420D8D" w:rsidP="009C61B0">
            <w:pPr>
              <w:spacing w:after="120"/>
              <w:rPr>
                <w:rFonts w:eastAsiaTheme="minorEastAsia"/>
                <w:color w:val="0070C0"/>
                <w:lang w:val="en-US" w:eastAsia="zh-CN"/>
              </w:rPr>
            </w:pPr>
            <w:hyperlink r:id="rId9" w:history="1">
              <w:r w:rsidRPr="00E17C80">
                <w:rPr>
                  <w:rStyle w:val="Hyperlink"/>
                  <w:rFonts w:eastAsiaTheme="minorEastAsia"/>
                  <w:lang w:val="en-US" w:eastAsia="zh-CN"/>
                </w:rPr>
                <w:t>shenzhongyi3@huawei.com</w:t>
              </w:r>
            </w:hyperlink>
          </w:p>
        </w:tc>
      </w:tr>
      <w:tr w:rsidR="00420D8D" w:rsidRPr="00A84052" w14:paraId="28F6AC4C" w14:textId="77777777" w:rsidTr="009C61B0">
        <w:tc>
          <w:tcPr>
            <w:tcW w:w="3210" w:type="dxa"/>
          </w:tcPr>
          <w:p w14:paraId="4BCE5EFA" w14:textId="098AC16C" w:rsidR="00420D8D" w:rsidRDefault="00420D8D" w:rsidP="009C61B0">
            <w:pPr>
              <w:spacing w:after="120"/>
              <w:rPr>
                <w:rFonts w:eastAsiaTheme="minorEastAsia"/>
                <w:color w:val="0070C0"/>
                <w:lang w:eastAsia="zh-CN"/>
              </w:rPr>
            </w:pPr>
            <w:r>
              <w:rPr>
                <w:rFonts w:eastAsiaTheme="minorEastAsia"/>
                <w:color w:val="0070C0"/>
                <w:lang w:eastAsia="zh-CN"/>
              </w:rPr>
              <w:t>Nokia</w:t>
            </w:r>
          </w:p>
        </w:tc>
        <w:tc>
          <w:tcPr>
            <w:tcW w:w="3210" w:type="dxa"/>
          </w:tcPr>
          <w:p w14:paraId="471E6FFE" w14:textId="5B963D00" w:rsidR="00420D8D" w:rsidRDefault="00420D8D" w:rsidP="009C61B0">
            <w:pPr>
              <w:spacing w:after="120"/>
              <w:rPr>
                <w:rFonts w:eastAsiaTheme="minorEastAsia"/>
                <w:color w:val="0070C0"/>
                <w:lang w:val="en-US" w:eastAsia="zh-CN"/>
              </w:rPr>
            </w:pPr>
            <w:r>
              <w:rPr>
                <w:rFonts w:eastAsiaTheme="minorEastAsia"/>
                <w:color w:val="0070C0"/>
                <w:lang w:val="en-US" w:eastAsia="zh-CN"/>
              </w:rPr>
              <w:t>Erika Almeida</w:t>
            </w:r>
          </w:p>
        </w:tc>
        <w:tc>
          <w:tcPr>
            <w:tcW w:w="3211" w:type="dxa"/>
          </w:tcPr>
          <w:p w14:paraId="75BB2E93" w14:textId="7E76578A" w:rsidR="00420D8D" w:rsidRDefault="00420D8D" w:rsidP="009C61B0">
            <w:pPr>
              <w:spacing w:after="120"/>
              <w:rPr>
                <w:rFonts w:eastAsiaTheme="minorEastAsia"/>
                <w:color w:val="0070C0"/>
                <w:lang w:val="en-US" w:eastAsia="zh-CN"/>
              </w:rPr>
            </w:pPr>
            <w:hyperlink r:id="rId10" w:history="1">
              <w:r w:rsidRPr="00E17C80">
                <w:rPr>
                  <w:rStyle w:val="Hyperlink"/>
                  <w:rFonts w:eastAsiaTheme="minorEastAsia"/>
                  <w:lang w:val="en-US" w:eastAsia="zh-CN"/>
                </w:rPr>
                <w:t>Erika.almeida@nokia.com</w:t>
              </w:r>
            </w:hyperlink>
          </w:p>
        </w:tc>
      </w:tr>
      <w:tr w:rsidR="00420D8D" w:rsidRPr="00A84052" w14:paraId="44EDDF56" w14:textId="77777777" w:rsidTr="009C61B0">
        <w:tc>
          <w:tcPr>
            <w:tcW w:w="3210" w:type="dxa"/>
          </w:tcPr>
          <w:p w14:paraId="2749A867" w14:textId="6EA45895" w:rsidR="00420D8D" w:rsidRDefault="00420D8D" w:rsidP="009C61B0">
            <w:pPr>
              <w:spacing w:after="120"/>
              <w:rPr>
                <w:rFonts w:eastAsiaTheme="minorEastAsia"/>
                <w:color w:val="0070C0"/>
                <w:lang w:eastAsia="zh-CN"/>
              </w:rPr>
            </w:pPr>
            <w:r>
              <w:rPr>
                <w:rFonts w:eastAsiaTheme="minorEastAsia"/>
                <w:color w:val="0070C0"/>
                <w:lang w:eastAsia="zh-CN"/>
              </w:rPr>
              <w:t>Nokia</w:t>
            </w:r>
          </w:p>
        </w:tc>
        <w:tc>
          <w:tcPr>
            <w:tcW w:w="3210" w:type="dxa"/>
          </w:tcPr>
          <w:p w14:paraId="4FCE5022" w14:textId="74F2C438" w:rsidR="00420D8D" w:rsidRDefault="00420D8D" w:rsidP="009C61B0">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38E50497" w14:textId="37914572" w:rsidR="00420D8D" w:rsidRDefault="00512D21" w:rsidP="009C61B0">
            <w:pPr>
              <w:spacing w:after="120"/>
              <w:rPr>
                <w:rFonts w:eastAsiaTheme="minorEastAsia"/>
                <w:color w:val="0070C0"/>
                <w:lang w:val="en-US" w:eastAsia="zh-CN"/>
              </w:rPr>
            </w:pPr>
            <w:hyperlink r:id="rId11" w:history="1">
              <w:r w:rsidRPr="00C5089E">
                <w:rPr>
                  <w:rStyle w:val="Hyperlink"/>
                  <w:rFonts w:eastAsiaTheme="minorEastAsia"/>
                  <w:lang w:val="en-US" w:eastAsia="zh-CN"/>
                </w:rPr>
                <w:t>Rafael.paiva@nokia.com</w:t>
              </w:r>
            </w:hyperlink>
          </w:p>
        </w:tc>
      </w:tr>
      <w:tr w:rsidR="00512D21" w:rsidRPr="00A84052" w14:paraId="1B339ED3" w14:textId="77777777" w:rsidTr="009C61B0">
        <w:tc>
          <w:tcPr>
            <w:tcW w:w="3210" w:type="dxa"/>
          </w:tcPr>
          <w:p w14:paraId="72E95512" w14:textId="711D0DF6" w:rsidR="00512D21" w:rsidRDefault="00512D21" w:rsidP="009C61B0">
            <w:pPr>
              <w:spacing w:after="120"/>
              <w:rPr>
                <w:rFonts w:eastAsiaTheme="minorEastAsia"/>
                <w:color w:val="0070C0"/>
                <w:lang w:eastAsia="zh-CN"/>
              </w:rPr>
            </w:pPr>
            <w:r>
              <w:rPr>
                <w:rFonts w:eastAsiaTheme="minorEastAsia"/>
                <w:color w:val="0070C0"/>
                <w:lang w:eastAsia="zh-CN"/>
              </w:rPr>
              <w:t>Qualcomm</w:t>
            </w:r>
          </w:p>
        </w:tc>
        <w:tc>
          <w:tcPr>
            <w:tcW w:w="3210" w:type="dxa"/>
          </w:tcPr>
          <w:p w14:paraId="7C718221" w14:textId="3660ECDE" w:rsidR="00512D21" w:rsidRDefault="00512D21" w:rsidP="009C61B0">
            <w:pPr>
              <w:spacing w:after="120"/>
              <w:rPr>
                <w:rFonts w:eastAsiaTheme="minorEastAsia"/>
                <w:color w:val="0070C0"/>
                <w:lang w:val="en-US" w:eastAsia="zh-CN"/>
              </w:rPr>
            </w:pPr>
            <w:r>
              <w:rPr>
                <w:rFonts w:eastAsiaTheme="minorEastAsia"/>
                <w:color w:val="0070C0"/>
                <w:lang w:val="en-US" w:eastAsia="zh-CN"/>
              </w:rPr>
              <w:t>Prashant Sharma</w:t>
            </w:r>
          </w:p>
        </w:tc>
        <w:tc>
          <w:tcPr>
            <w:tcW w:w="3211" w:type="dxa"/>
          </w:tcPr>
          <w:p w14:paraId="299A3017" w14:textId="244E27C8" w:rsidR="00512D21" w:rsidRDefault="00512D21" w:rsidP="009C61B0">
            <w:pPr>
              <w:spacing w:after="120"/>
              <w:rPr>
                <w:rFonts w:eastAsiaTheme="minorEastAsia"/>
                <w:color w:val="0070C0"/>
                <w:lang w:val="en-US" w:eastAsia="zh-CN"/>
              </w:rPr>
            </w:pPr>
            <w:r>
              <w:rPr>
                <w:rFonts w:eastAsiaTheme="minorEastAsia"/>
                <w:color w:val="0070C0"/>
                <w:lang w:val="en-US" w:eastAsia="zh-CN"/>
              </w:rPr>
              <w:t>prasshar@qti.qualcomm.com</w:t>
            </w:r>
          </w:p>
        </w:tc>
      </w:tr>
      <w:tr w:rsidR="009335C6" w:rsidRPr="00A84052" w14:paraId="49E64CFC" w14:textId="77777777" w:rsidTr="009C61B0">
        <w:tc>
          <w:tcPr>
            <w:tcW w:w="3210" w:type="dxa"/>
          </w:tcPr>
          <w:p w14:paraId="154231DB" w14:textId="7DA43BE7" w:rsidR="009335C6" w:rsidRDefault="009335C6" w:rsidP="009C61B0">
            <w:pPr>
              <w:spacing w:after="120"/>
              <w:rPr>
                <w:rFonts w:eastAsiaTheme="minorEastAsia"/>
                <w:color w:val="0070C0"/>
                <w:lang w:eastAsia="zh-CN"/>
              </w:rPr>
            </w:pPr>
            <w:r>
              <w:rPr>
                <w:rFonts w:eastAsiaTheme="minorEastAsia"/>
                <w:color w:val="0070C0"/>
                <w:lang w:eastAsia="zh-CN"/>
              </w:rPr>
              <w:t>Apple</w:t>
            </w:r>
          </w:p>
        </w:tc>
        <w:tc>
          <w:tcPr>
            <w:tcW w:w="3210" w:type="dxa"/>
          </w:tcPr>
          <w:p w14:paraId="277F4F44" w14:textId="72CC2696" w:rsidR="009335C6" w:rsidRDefault="009335C6" w:rsidP="009C61B0">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5A1099BA" w14:textId="173BA974" w:rsidR="009335C6" w:rsidRDefault="009335C6" w:rsidP="009C61B0">
            <w:pPr>
              <w:spacing w:after="120"/>
              <w:rPr>
                <w:rFonts w:eastAsiaTheme="minorEastAsia"/>
                <w:color w:val="0070C0"/>
                <w:lang w:val="en-US" w:eastAsia="zh-CN"/>
              </w:rPr>
            </w:pPr>
            <w:proofErr w:type="spellStart"/>
            <w:r>
              <w:rPr>
                <w:rFonts w:eastAsiaTheme="minorEastAsia"/>
                <w:color w:val="0070C0"/>
                <w:lang w:val="en-US" w:eastAsia="zh-CN"/>
              </w:rPr>
              <w:t>steven.</w:t>
            </w:r>
            <w:proofErr w:type="gramStart"/>
            <w:r>
              <w:rPr>
                <w:rFonts w:eastAsiaTheme="minorEastAsia"/>
                <w:color w:val="0070C0"/>
                <w:lang w:val="en-US" w:eastAsia="zh-CN"/>
              </w:rPr>
              <w:t>x.chen</w:t>
            </w:r>
            <w:proofErr w:type="spellEnd"/>
            <w:proofErr w:type="gramEnd"/>
            <w:r>
              <w:rPr>
                <w:rFonts w:eastAsiaTheme="minorEastAsia"/>
                <w:color w:val="0070C0"/>
                <w:lang w:val="en-US" w:eastAsia="zh-CN"/>
              </w:rPr>
              <w:t xml:space="preserve"> AT apple.com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4152B85A"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6333C">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2C2D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AFAD15A" w:rsidR="00F53FE2" w:rsidRPr="004A7544" w:rsidRDefault="00235062" w:rsidP="00805BE8">
            <w:pPr>
              <w:spacing w:before="120" w:after="120"/>
            </w:pPr>
            <w:r w:rsidRPr="00235062">
              <w:t>R4-2211690</w:t>
            </w:r>
          </w:p>
        </w:tc>
        <w:tc>
          <w:tcPr>
            <w:tcW w:w="1437" w:type="dxa"/>
          </w:tcPr>
          <w:p w14:paraId="1A5AAE84" w14:textId="4E85CA49" w:rsidR="00F53FE2" w:rsidRPr="004A7544" w:rsidRDefault="004F5D9B" w:rsidP="00805BE8">
            <w:pPr>
              <w:spacing w:before="120" w:after="120"/>
            </w:pPr>
            <w:r>
              <w:t>CATT</w:t>
            </w:r>
          </w:p>
        </w:tc>
        <w:tc>
          <w:tcPr>
            <w:tcW w:w="6772" w:type="dxa"/>
          </w:tcPr>
          <w:p w14:paraId="4601BE9D" w14:textId="6A4D879E" w:rsidR="00EF10CB" w:rsidRDefault="00EF10CB" w:rsidP="00EF10CB">
            <w:pPr>
              <w:spacing w:before="120" w:after="120"/>
            </w:pPr>
            <w:r>
              <w:t xml:space="preserve">Proposal 1: When considering how to model an unavailable SSB/SMTC group in the test cases for NR extension to 71 GHz, the first concern should be whether to verify the beam sweeping </w:t>
            </w:r>
            <w:proofErr w:type="spellStart"/>
            <w:r>
              <w:t>behavior</w:t>
            </w:r>
            <w:proofErr w:type="spellEnd"/>
            <w:r>
              <w:t xml:space="preserve"> of the UE.</w:t>
            </w:r>
          </w:p>
          <w:p w14:paraId="4BFA75DC" w14:textId="3B58AA97" w:rsidR="00EF10CB" w:rsidRDefault="00EF10CB" w:rsidP="00EF10CB">
            <w:pPr>
              <w:spacing w:before="120" w:after="120"/>
            </w:pPr>
            <w:r>
              <w:t xml:space="preserve">Proposal 2: If beam sweeping </w:t>
            </w:r>
            <w:proofErr w:type="spellStart"/>
            <w:r>
              <w:t>behavior</w:t>
            </w:r>
            <w:proofErr w:type="spellEnd"/>
            <w:r>
              <w:t xml:space="preserve"> of the UE is to be verified, an unavailable SSB/SMTC group can be modelled as that there is one SSB index directing towards the UE not transmitted by TE in the available SSB/SMTC occasion when UE Rx beam direct towards the TE.</w:t>
            </w:r>
          </w:p>
          <w:p w14:paraId="23E5CF1A" w14:textId="539535CD" w:rsidR="005E366A" w:rsidRPr="004A7544" w:rsidRDefault="00EF10CB" w:rsidP="00EF10CB">
            <w:pPr>
              <w:spacing w:before="120" w:after="120"/>
            </w:pPr>
            <w:r>
              <w:t xml:space="preserve">Proposal 3: For test cases where no beam sweeping </w:t>
            </w:r>
            <w:proofErr w:type="spellStart"/>
            <w:r>
              <w:t>behavior</w:t>
            </w:r>
            <w:proofErr w:type="spellEnd"/>
            <w:r>
              <w:t xml:space="preserve"> of the UE to be verified, an unavailable SSB/SMTC group can be modelled as none of SSB index directing towards the UE is transmitted by TE in N consecutive SSB/SMTC occasions.</w:t>
            </w:r>
          </w:p>
        </w:tc>
      </w:tr>
      <w:tr w:rsidR="00EF10CB" w14:paraId="7AB04D66" w14:textId="77777777" w:rsidTr="00805BE8">
        <w:trPr>
          <w:trHeight w:val="468"/>
        </w:trPr>
        <w:tc>
          <w:tcPr>
            <w:tcW w:w="1648" w:type="dxa"/>
          </w:tcPr>
          <w:p w14:paraId="308A95B8" w14:textId="695CFA0F" w:rsidR="00EF10CB" w:rsidRPr="00235062" w:rsidRDefault="00EF10CB" w:rsidP="00805BE8">
            <w:pPr>
              <w:spacing w:before="120" w:after="120"/>
            </w:pPr>
            <w:r w:rsidRPr="00EF10CB">
              <w:t>R4-2212910</w:t>
            </w:r>
          </w:p>
        </w:tc>
        <w:tc>
          <w:tcPr>
            <w:tcW w:w="1437" w:type="dxa"/>
          </w:tcPr>
          <w:p w14:paraId="4F9E8E48" w14:textId="0EB3FC37" w:rsidR="00EF10CB" w:rsidRDefault="00EF10CB" w:rsidP="00805BE8">
            <w:pPr>
              <w:spacing w:before="120" w:after="120"/>
            </w:pPr>
            <w:r>
              <w:t>Nokia</w:t>
            </w:r>
          </w:p>
        </w:tc>
        <w:tc>
          <w:tcPr>
            <w:tcW w:w="6772" w:type="dxa"/>
          </w:tcPr>
          <w:p w14:paraId="67A207F3" w14:textId="77777777" w:rsidR="001E4B57" w:rsidRDefault="001E4B57" w:rsidP="001E4B57">
            <w:pPr>
              <w:spacing w:before="120" w:after="120"/>
            </w:pPr>
            <w:r>
              <w:t>Observation 1: The beam scaling sweeping factor in FR2-2 was agreed to be 12, which is different from the one considered in FR2-1.</w:t>
            </w:r>
          </w:p>
          <w:p w14:paraId="4E17F268" w14:textId="77777777" w:rsidR="001E4B57" w:rsidRDefault="001E4B57" w:rsidP="001E4B57">
            <w:pPr>
              <w:spacing w:before="120" w:after="120"/>
            </w:pPr>
            <w:r>
              <w:t xml:space="preserve">Proposal 1: Update the test case list agreed in RAN4 #103, considering that all test cases are also defined for 120 kHz SCS. </w:t>
            </w:r>
          </w:p>
          <w:p w14:paraId="07BB66A9" w14:textId="77777777" w:rsidR="001E4B57" w:rsidRDefault="001E4B57" w:rsidP="001E4B57">
            <w:pPr>
              <w:spacing w:before="120" w:after="120"/>
            </w:pPr>
            <w:r>
              <w:t>Proposal 2: An unavailable SSB/SMTC group can be modelled as that there is one SSB not transmitted by TE in N consecutive SSB/SMTC occasions</w:t>
            </w:r>
          </w:p>
          <w:p w14:paraId="3B5E23EE" w14:textId="77777777" w:rsidR="001E4B57" w:rsidRDefault="001E4B57" w:rsidP="001E4B57">
            <w:pPr>
              <w:spacing w:before="120" w:after="120"/>
            </w:pPr>
            <w:r>
              <w:t xml:space="preserve">Observation 2: The accuracy requirements defined for RSSI measurements in NR-U Rel-16 apply </w:t>
            </w:r>
            <w:proofErr w:type="spellStart"/>
            <w:r>
              <w:t>onlty</w:t>
            </w:r>
            <w:proofErr w:type="spellEnd"/>
            <w:r>
              <w:t xml:space="preserve"> to 15 kHz and 30 kHz SCS.</w:t>
            </w:r>
          </w:p>
          <w:p w14:paraId="259546B1" w14:textId="77777777" w:rsidR="001E4B57" w:rsidRDefault="001E4B57" w:rsidP="001E4B57">
            <w:pPr>
              <w:spacing w:before="120" w:after="120"/>
            </w:pPr>
            <w:r>
              <w:t xml:space="preserve">Observation 3: New RSSI accuracy requirements are needed for 120 kHz, 480 </w:t>
            </w:r>
            <w:proofErr w:type="gramStart"/>
            <w:r>
              <w:t>kHz</w:t>
            </w:r>
            <w:proofErr w:type="gramEnd"/>
            <w:r>
              <w:t xml:space="preserve"> and 960 kHz SCS.</w:t>
            </w:r>
          </w:p>
          <w:p w14:paraId="10C54337" w14:textId="6AC5B6FC" w:rsidR="00EF10CB" w:rsidRDefault="001E4B57" w:rsidP="001E4B57">
            <w:pPr>
              <w:spacing w:before="120" w:after="120"/>
            </w:pPr>
            <w:r>
              <w:t xml:space="preserve">Proposal 3: RAN4 to define accuracy requirements for RSSI measurements with 120 kHz, 480 </w:t>
            </w:r>
            <w:proofErr w:type="gramStart"/>
            <w:r>
              <w:t>kHz</w:t>
            </w:r>
            <w:proofErr w:type="gramEnd"/>
            <w:r>
              <w:t xml:space="preserve"> and 960 kHz.</w:t>
            </w:r>
          </w:p>
        </w:tc>
      </w:tr>
      <w:tr w:rsidR="001E4B57" w14:paraId="0B3F207D" w14:textId="77777777" w:rsidTr="00805BE8">
        <w:trPr>
          <w:trHeight w:val="468"/>
        </w:trPr>
        <w:tc>
          <w:tcPr>
            <w:tcW w:w="1648" w:type="dxa"/>
          </w:tcPr>
          <w:p w14:paraId="3F476EDD" w14:textId="1BDC1672" w:rsidR="001E4B57" w:rsidRPr="00EF10CB" w:rsidRDefault="001E4B57" w:rsidP="00805BE8">
            <w:pPr>
              <w:spacing w:before="120" w:after="120"/>
            </w:pPr>
            <w:r w:rsidRPr="001E4B57">
              <w:t>R4-2212961</w:t>
            </w:r>
          </w:p>
        </w:tc>
        <w:tc>
          <w:tcPr>
            <w:tcW w:w="1437" w:type="dxa"/>
          </w:tcPr>
          <w:p w14:paraId="3274F4A5" w14:textId="471DB41E" w:rsidR="001E4B57" w:rsidRDefault="001E4B57" w:rsidP="00805BE8">
            <w:pPr>
              <w:spacing w:before="120" w:after="120"/>
            </w:pPr>
            <w:r>
              <w:t>Huawei</w:t>
            </w:r>
          </w:p>
        </w:tc>
        <w:tc>
          <w:tcPr>
            <w:tcW w:w="6772" w:type="dxa"/>
          </w:tcPr>
          <w:p w14:paraId="5AFAA752" w14:textId="77777777" w:rsidR="001E4B57" w:rsidRDefault="001E4B57" w:rsidP="001E4B57">
            <w:pPr>
              <w:spacing w:before="120" w:after="120"/>
            </w:pPr>
            <w:r>
              <w:t xml:space="preserve">Proposal 1: For licensed operation, create dedicated test cases for FR2-2 in existing sections (A.7). </w:t>
            </w:r>
          </w:p>
          <w:p w14:paraId="5CF1E6FA" w14:textId="77777777" w:rsidR="001E4B57" w:rsidRDefault="001E4B57" w:rsidP="001E4B57">
            <w:pPr>
              <w:spacing w:before="120" w:after="120"/>
            </w:pPr>
            <w:r>
              <w:t>Proposal 2:  Following SCS/BW configurations to be used in test cases for FR2-2</w:t>
            </w:r>
          </w:p>
          <w:p w14:paraId="4736FE21" w14:textId="77777777" w:rsidR="001E4B57" w:rsidRDefault="001E4B57" w:rsidP="001E4B57">
            <w:pPr>
              <w:spacing w:before="120" w:after="120"/>
            </w:pPr>
            <w:r>
              <w:t xml:space="preserve">Proposal 3: Discuss whether UE is required to be tested using configurations for 480/960 kHz when the corresponding SCS is supported. </w:t>
            </w:r>
          </w:p>
          <w:p w14:paraId="23C014C0" w14:textId="77777777" w:rsidR="001E4B57" w:rsidRDefault="001E4B57" w:rsidP="001E4B57">
            <w:pPr>
              <w:spacing w:before="120" w:after="120"/>
            </w:pPr>
            <w:r>
              <w:t xml:space="preserve">Proposal 4: Exceeding </w:t>
            </w:r>
            <w:proofErr w:type="spellStart"/>
            <w:r>
              <w:t>Lmax</w:t>
            </w:r>
            <w:proofErr w:type="spellEnd"/>
            <w:r>
              <w:t xml:space="preserve"> shall be avoided in all test cases.</w:t>
            </w:r>
          </w:p>
          <w:p w14:paraId="4BDA280C" w14:textId="1AE8DEA5" w:rsidR="001E4B57" w:rsidRDefault="001E4B57" w:rsidP="001E4B57">
            <w:pPr>
              <w:spacing w:before="120" w:after="120"/>
            </w:pPr>
            <w:r>
              <w:t>Proposal 5: For CCA model in test cases, an unavailable SSB/SMTC group can be modelled as that there is exactly one SSB not transmitted by TE in N consecutive SSB/SMTC occasions</w:t>
            </w:r>
          </w:p>
        </w:tc>
      </w:tr>
      <w:tr w:rsidR="001E4B57" w14:paraId="193BAD0A" w14:textId="77777777" w:rsidTr="00805BE8">
        <w:trPr>
          <w:trHeight w:val="468"/>
        </w:trPr>
        <w:tc>
          <w:tcPr>
            <w:tcW w:w="1648" w:type="dxa"/>
          </w:tcPr>
          <w:p w14:paraId="3D54B8E9" w14:textId="06E526DF" w:rsidR="001E4B57" w:rsidRPr="001E4B57" w:rsidRDefault="00BF44A3" w:rsidP="00805BE8">
            <w:pPr>
              <w:spacing w:before="120" w:after="120"/>
            </w:pPr>
            <w:r w:rsidRPr="00BF44A3">
              <w:t>R4-2213026</w:t>
            </w:r>
          </w:p>
        </w:tc>
        <w:tc>
          <w:tcPr>
            <w:tcW w:w="1437" w:type="dxa"/>
          </w:tcPr>
          <w:p w14:paraId="76469104" w14:textId="69306750" w:rsidR="001E4B57" w:rsidRDefault="00BF44A3" w:rsidP="00805BE8">
            <w:pPr>
              <w:spacing w:before="120" w:after="120"/>
            </w:pPr>
            <w:r>
              <w:t>Vivo</w:t>
            </w:r>
          </w:p>
        </w:tc>
        <w:tc>
          <w:tcPr>
            <w:tcW w:w="6772" w:type="dxa"/>
          </w:tcPr>
          <w:p w14:paraId="2045D07C" w14:textId="77777777" w:rsidR="00F34877" w:rsidRPr="00F34877" w:rsidRDefault="00F34877" w:rsidP="00F34877">
            <w:pPr>
              <w:jc w:val="both"/>
            </w:pPr>
            <w:r w:rsidRPr="00F34877">
              <w:rPr>
                <w:rFonts w:hint="eastAsia"/>
              </w:rPr>
              <w:t>O</w:t>
            </w:r>
            <w:r w:rsidRPr="00F34877">
              <w:t>bservation 1: For FR2-2</w:t>
            </w:r>
            <w:r w:rsidRPr="00F34877">
              <w:rPr>
                <w:rFonts w:hint="eastAsia"/>
              </w:rPr>
              <w:t>,</w:t>
            </w:r>
            <w:r w:rsidRPr="00F34877">
              <w:t xml:space="preserve"> when the SCS is 960kHz, </w:t>
            </w:r>
            <w:proofErr w:type="spellStart"/>
            <w:r w:rsidRPr="00F34877">
              <w:t>deriveSSB-IndexFromCell</w:t>
            </w:r>
            <w:proofErr w:type="spellEnd"/>
            <w:r w:rsidRPr="00F34877">
              <w:t xml:space="preserve"> may be not enabled. For intra-frequency measurement, the SSB index detection may be needed.</w:t>
            </w:r>
          </w:p>
          <w:p w14:paraId="315BF9DE" w14:textId="77777777" w:rsidR="00F34877" w:rsidRPr="00F34877" w:rsidRDefault="00F34877" w:rsidP="00F34877">
            <w:pPr>
              <w:jc w:val="both"/>
            </w:pPr>
            <w:r w:rsidRPr="00F34877">
              <w:t xml:space="preserve">Proposal </w:t>
            </w:r>
            <w:r w:rsidRPr="00F34877">
              <w:rPr>
                <w:rFonts w:hint="eastAsia"/>
              </w:rPr>
              <w:t>2</w:t>
            </w:r>
            <w:r w:rsidRPr="00F34877">
              <w:t>: The following two test cases for intra-frequency measurement for FR2-2 should be added compared with FR2-1:</w:t>
            </w:r>
          </w:p>
          <w:p w14:paraId="308D84CE" w14:textId="77777777" w:rsidR="00F34877" w:rsidRPr="00F34877" w:rsidRDefault="00F34877" w:rsidP="00F34877">
            <w:pPr>
              <w:jc w:val="both"/>
            </w:pPr>
            <w:r w:rsidRPr="00F34877">
              <w:t>1. SA event triggered reporting test with SSB time index detection without gap under non-DRX</w:t>
            </w:r>
          </w:p>
          <w:p w14:paraId="402C8D6E" w14:textId="77777777" w:rsidR="00F34877" w:rsidRPr="00F34877" w:rsidRDefault="00F34877" w:rsidP="00F34877">
            <w:pPr>
              <w:jc w:val="both"/>
            </w:pPr>
            <w:r w:rsidRPr="00F34877">
              <w:t>2. SA event triggered reporting test with SSB time index detection with per-UE gaps under non-DRX</w:t>
            </w:r>
          </w:p>
          <w:p w14:paraId="083A9074" w14:textId="77777777" w:rsidR="00F34877" w:rsidRPr="00F34877" w:rsidRDefault="00F34877" w:rsidP="00F34877">
            <w:r w:rsidRPr="00F34877">
              <w:t xml:space="preserve">Proposal </w:t>
            </w:r>
            <w:r w:rsidRPr="00F34877">
              <w:rPr>
                <w:rFonts w:hint="eastAsia"/>
              </w:rPr>
              <w:t>3</w:t>
            </w:r>
            <w:r w:rsidRPr="00F34877">
              <w:t>: The test configurations for int</w:t>
            </w:r>
            <w:r w:rsidRPr="00F34877">
              <w:rPr>
                <w:rFonts w:hint="eastAsia"/>
              </w:rPr>
              <w:t>er</w:t>
            </w:r>
            <w:r w:rsidRPr="00F34877">
              <w:t>-frequency measurement for FR2-2+FR2-2 should be defined as follows:</w:t>
            </w:r>
          </w:p>
          <w:p w14:paraId="49C45D4D" w14:textId="77777777" w:rsidR="00F34877" w:rsidRPr="00F34877" w:rsidRDefault="00F34877" w:rsidP="00F34877">
            <w:pPr>
              <w:jc w:val="center"/>
            </w:pPr>
            <w:r w:rsidRPr="00F34877">
              <w:t>Table 4: Supported test configurations for int</w:t>
            </w:r>
            <w:r w:rsidRPr="00F34877">
              <w:rPr>
                <w:rFonts w:hint="eastAsia"/>
              </w:rPr>
              <w:t>er</w:t>
            </w:r>
            <w:r w:rsidRPr="00F34877">
              <w:t>-frequency measurement for FR2-2+FR2-2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4586"/>
            </w:tblGrid>
            <w:tr w:rsidR="00F34877" w:rsidRPr="00D16A99" w14:paraId="7189E12D" w14:textId="77777777" w:rsidTr="009C61B0">
              <w:tc>
                <w:tcPr>
                  <w:tcW w:w="2376" w:type="dxa"/>
                  <w:tcBorders>
                    <w:top w:val="single" w:sz="4" w:space="0" w:color="auto"/>
                    <w:left w:val="single" w:sz="4" w:space="0" w:color="auto"/>
                    <w:bottom w:val="single" w:sz="4" w:space="0" w:color="auto"/>
                    <w:right w:val="single" w:sz="4" w:space="0" w:color="auto"/>
                  </w:tcBorders>
                  <w:hideMark/>
                </w:tcPr>
                <w:p w14:paraId="0D3C1E6E" w14:textId="77777777" w:rsidR="00F34877" w:rsidRPr="00D16A99" w:rsidRDefault="00F34877" w:rsidP="00F34877">
                  <w:pPr>
                    <w:rPr>
                      <w:b/>
                      <w:bCs/>
                      <w:lang w:eastAsia="zh-CN"/>
                    </w:rPr>
                  </w:pPr>
                  <w:r w:rsidRPr="00D16A99">
                    <w:rPr>
                      <w:b/>
                      <w:bCs/>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6681210" w14:textId="77777777" w:rsidR="00F34877" w:rsidRPr="00D16A99" w:rsidRDefault="00F34877" w:rsidP="00F34877">
                  <w:pPr>
                    <w:rPr>
                      <w:b/>
                      <w:bCs/>
                      <w:lang w:eastAsia="zh-CN"/>
                    </w:rPr>
                  </w:pPr>
                  <w:r w:rsidRPr="00D16A99">
                    <w:rPr>
                      <w:b/>
                      <w:bCs/>
                      <w:lang w:eastAsia="zh-CN"/>
                    </w:rPr>
                    <w:t>Description</w:t>
                  </w:r>
                </w:p>
              </w:tc>
            </w:tr>
            <w:tr w:rsidR="00F34877" w:rsidRPr="00D16A99" w14:paraId="47A80388" w14:textId="77777777" w:rsidTr="009C61B0">
              <w:tc>
                <w:tcPr>
                  <w:tcW w:w="2376" w:type="dxa"/>
                  <w:tcBorders>
                    <w:top w:val="single" w:sz="4" w:space="0" w:color="auto"/>
                    <w:left w:val="single" w:sz="4" w:space="0" w:color="auto"/>
                    <w:bottom w:val="single" w:sz="4" w:space="0" w:color="auto"/>
                    <w:right w:val="single" w:sz="4" w:space="0" w:color="auto"/>
                  </w:tcBorders>
                  <w:hideMark/>
                </w:tcPr>
                <w:p w14:paraId="519074BB" w14:textId="77777777" w:rsidR="00F34877" w:rsidRPr="00F34877" w:rsidRDefault="00F34877" w:rsidP="00F34877">
                  <w:pPr>
                    <w:rPr>
                      <w:lang w:eastAsia="zh-CN"/>
                    </w:rPr>
                  </w:pPr>
                  <w:r w:rsidRPr="00F34877">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DDB0DAA" w14:textId="77777777" w:rsidR="00F34877" w:rsidRPr="00F34877" w:rsidRDefault="00F34877" w:rsidP="00F34877">
                  <w:pPr>
                    <w:rPr>
                      <w:lang w:eastAsia="zh-CN"/>
                    </w:rPr>
                  </w:pPr>
                  <w:r w:rsidRPr="00F34877">
                    <w:rPr>
                      <w:lang w:eastAsia="zh-CN"/>
                    </w:rPr>
                    <w:t>480 kHz SSB SCS, 400 MHz bandwidth, TDD duplex mode</w:t>
                  </w:r>
                </w:p>
              </w:tc>
            </w:tr>
          </w:tbl>
          <w:p w14:paraId="139C4AE8" w14:textId="77777777" w:rsidR="00F34877" w:rsidRDefault="00F34877" w:rsidP="00F34877"/>
          <w:p w14:paraId="6DF2593B" w14:textId="77777777" w:rsidR="00F34877" w:rsidRPr="00F34877" w:rsidRDefault="00F34877" w:rsidP="00F34877">
            <w:r w:rsidRPr="00F34877">
              <w:t xml:space="preserve">Proposal </w:t>
            </w:r>
            <w:r w:rsidRPr="00F34877">
              <w:rPr>
                <w:rFonts w:hint="eastAsia"/>
              </w:rPr>
              <w:t>4</w:t>
            </w:r>
            <w:r w:rsidRPr="00F34877">
              <w:t>: The test configurations for int</w:t>
            </w:r>
            <w:r w:rsidRPr="00F34877">
              <w:rPr>
                <w:rFonts w:hint="eastAsia"/>
              </w:rPr>
              <w:t>er</w:t>
            </w:r>
            <w:r w:rsidRPr="00F34877">
              <w:t>-frequency measurement for FR1+FR2-2 should be defined as follows:</w:t>
            </w:r>
          </w:p>
          <w:p w14:paraId="05561A0F" w14:textId="77777777" w:rsidR="00F34877" w:rsidRPr="00F34877" w:rsidRDefault="00F34877" w:rsidP="00F34877">
            <w:pPr>
              <w:pStyle w:val="TH"/>
              <w:rPr>
                <w:rFonts w:ascii="Times New Roman" w:hAnsi="Times New Roman"/>
                <w:b w:val="0"/>
                <w:lang w:val="en-GB"/>
              </w:rPr>
            </w:pPr>
            <w:r w:rsidRPr="00F34877">
              <w:rPr>
                <w:rFonts w:ascii="Times New Roman" w:hAnsi="Times New Roman"/>
                <w:b w:val="0"/>
                <w:lang w:val="en-GB"/>
              </w:rPr>
              <w:t>Table 6: SA event triggered reporting tests without SSB index reading for FR1-FR2-2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3532"/>
              <w:gridCol w:w="1858"/>
            </w:tblGrid>
            <w:tr w:rsidR="00F34877" w14:paraId="6D000176" w14:textId="77777777" w:rsidTr="009C61B0">
              <w:trPr>
                <w:jc w:val="center"/>
              </w:trPr>
              <w:tc>
                <w:tcPr>
                  <w:tcW w:w="2049" w:type="dxa"/>
                  <w:tcBorders>
                    <w:top w:val="single" w:sz="4" w:space="0" w:color="auto"/>
                    <w:left w:val="single" w:sz="4" w:space="0" w:color="auto"/>
                    <w:bottom w:val="single" w:sz="4" w:space="0" w:color="auto"/>
                    <w:right w:val="single" w:sz="4" w:space="0" w:color="auto"/>
                  </w:tcBorders>
                  <w:hideMark/>
                </w:tcPr>
                <w:p w14:paraId="53325B09" w14:textId="77777777" w:rsidR="00F34877" w:rsidRPr="00F34877" w:rsidRDefault="00F34877" w:rsidP="00F34877">
                  <w:pPr>
                    <w:pStyle w:val="TAH"/>
                    <w:spacing w:line="256" w:lineRule="auto"/>
                    <w:rPr>
                      <w:rFonts w:ascii="Times New Roman" w:hAnsi="Times New Roman"/>
                    </w:rPr>
                  </w:pPr>
                  <w:r w:rsidRPr="00F34877">
                    <w:rPr>
                      <w:rFonts w:ascii="Times New Roman" w:hAnsi="Times New Roman"/>
                    </w:rPr>
                    <w:t>Config</w:t>
                  </w:r>
                </w:p>
              </w:tc>
              <w:tc>
                <w:tcPr>
                  <w:tcW w:w="8679" w:type="dxa"/>
                  <w:tcBorders>
                    <w:top w:val="single" w:sz="4" w:space="0" w:color="auto"/>
                    <w:left w:val="single" w:sz="4" w:space="0" w:color="auto"/>
                    <w:bottom w:val="single" w:sz="4" w:space="0" w:color="auto"/>
                    <w:right w:val="single" w:sz="4" w:space="0" w:color="auto"/>
                  </w:tcBorders>
                  <w:hideMark/>
                </w:tcPr>
                <w:p w14:paraId="4DDB3AD7" w14:textId="77777777" w:rsidR="00F34877" w:rsidRPr="00F34877" w:rsidRDefault="00F34877" w:rsidP="00F34877">
                  <w:pPr>
                    <w:pStyle w:val="TAH"/>
                    <w:spacing w:line="256" w:lineRule="auto"/>
                    <w:rPr>
                      <w:rFonts w:ascii="Times New Roman" w:hAnsi="Times New Roman"/>
                    </w:rPr>
                  </w:pPr>
                  <w:r w:rsidRPr="00F34877">
                    <w:rPr>
                      <w:rFonts w:ascii="Times New Roman" w:hAnsi="Times New Roma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6E6D2A63" w14:textId="77777777" w:rsidR="00F34877" w:rsidRPr="00F34877" w:rsidRDefault="00F34877" w:rsidP="00F34877">
                  <w:pPr>
                    <w:pStyle w:val="TAH"/>
                    <w:spacing w:line="256" w:lineRule="auto"/>
                    <w:rPr>
                      <w:rFonts w:ascii="Times New Roman" w:hAnsi="Times New Roman"/>
                    </w:rPr>
                  </w:pPr>
                  <w:r w:rsidRPr="00F34877">
                    <w:rPr>
                      <w:rFonts w:ascii="Times New Roman" w:hAnsi="Times New Roman"/>
                    </w:rPr>
                    <w:t>Description of target cell</w:t>
                  </w:r>
                </w:p>
              </w:tc>
            </w:tr>
            <w:tr w:rsidR="00F34877" w14:paraId="5FE8D7E3" w14:textId="77777777" w:rsidTr="009C61B0">
              <w:trPr>
                <w:jc w:val="center"/>
              </w:trPr>
              <w:tc>
                <w:tcPr>
                  <w:tcW w:w="2049" w:type="dxa"/>
                  <w:tcBorders>
                    <w:top w:val="single" w:sz="4" w:space="0" w:color="auto"/>
                    <w:left w:val="single" w:sz="4" w:space="0" w:color="auto"/>
                    <w:bottom w:val="single" w:sz="4" w:space="0" w:color="auto"/>
                    <w:right w:val="single" w:sz="4" w:space="0" w:color="auto"/>
                  </w:tcBorders>
                  <w:hideMark/>
                </w:tcPr>
                <w:p w14:paraId="3445027B"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1</w:t>
                  </w:r>
                </w:p>
              </w:tc>
              <w:tc>
                <w:tcPr>
                  <w:tcW w:w="8679" w:type="dxa"/>
                  <w:tcBorders>
                    <w:top w:val="single" w:sz="4" w:space="0" w:color="auto"/>
                    <w:left w:val="single" w:sz="4" w:space="0" w:color="auto"/>
                    <w:bottom w:val="single" w:sz="4" w:space="0" w:color="auto"/>
                    <w:right w:val="single" w:sz="4" w:space="0" w:color="auto"/>
                  </w:tcBorders>
                  <w:hideMark/>
                </w:tcPr>
                <w:p w14:paraId="567CF0D7"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12303EE0"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480 kHz SSB SCS, 400 MHz bandwidth, TDD duplex mode</w:t>
                  </w:r>
                </w:p>
              </w:tc>
            </w:tr>
            <w:tr w:rsidR="00F34877" w14:paraId="509219E2" w14:textId="77777777" w:rsidTr="009C61B0">
              <w:trPr>
                <w:jc w:val="center"/>
              </w:trPr>
              <w:tc>
                <w:tcPr>
                  <w:tcW w:w="2049" w:type="dxa"/>
                  <w:tcBorders>
                    <w:top w:val="single" w:sz="4" w:space="0" w:color="auto"/>
                    <w:left w:val="single" w:sz="4" w:space="0" w:color="auto"/>
                    <w:bottom w:val="single" w:sz="4" w:space="0" w:color="auto"/>
                    <w:right w:val="single" w:sz="4" w:space="0" w:color="auto"/>
                  </w:tcBorders>
                  <w:hideMark/>
                </w:tcPr>
                <w:p w14:paraId="02AF085E"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2</w:t>
                  </w:r>
                </w:p>
              </w:tc>
              <w:tc>
                <w:tcPr>
                  <w:tcW w:w="8679" w:type="dxa"/>
                  <w:tcBorders>
                    <w:top w:val="single" w:sz="4" w:space="0" w:color="auto"/>
                    <w:left w:val="single" w:sz="4" w:space="0" w:color="auto"/>
                    <w:bottom w:val="single" w:sz="4" w:space="0" w:color="auto"/>
                    <w:right w:val="single" w:sz="4" w:space="0" w:color="auto"/>
                  </w:tcBorders>
                  <w:hideMark/>
                </w:tcPr>
                <w:p w14:paraId="0FE0BD04"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00524" w14:textId="77777777" w:rsidR="00F34877" w:rsidRPr="00F34877" w:rsidRDefault="00F34877" w:rsidP="00F34877">
                  <w:pPr>
                    <w:spacing w:after="0" w:line="256" w:lineRule="auto"/>
                    <w:rPr>
                      <w:szCs w:val="22"/>
                      <w:lang w:eastAsia="en-GB"/>
                    </w:rPr>
                  </w:pPr>
                </w:p>
              </w:tc>
            </w:tr>
            <w:tr w:rsidR="00F34877" w14:paraId="186ABEA2" w14:textId="77777777" w:rsidTr="009C61B0">
              <w:trPr>
                <w:jc w:val="center"/>
              </w:trPr>
              <w:tc>
                <w:tcPr>
                  <w:tcW w:w="2049" w:type="dxa"/>
                  <w:tcBorders>
                    <w:top w:val="single" w:sz="4" w:space="0" w:color="auto"/>
                    <w:left w:val="single" w:sz="4" w:space="0" w:color="auto"/>
                    <w:bottom w:val="single" w:sz="4" w:space="0" w:color="auto"/>
                    <w:right w:val="single" w:sz="4" w:space="0" w:color="auto"/>
                  </w:tcBorders>
                  <w:hideMark/>
                </w:tcPr>
                <w:p w14:paraId="0FF7CAD9"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3</w:t>
                  </w:r>
                </w:p>
              </w:tc>
              <w:tc>
                <w:tcPr>
                  <w:tcW w:w="8679" w:type="dxa"/>
                  <w:tcBorders>
                    <w:top w:val="single" w:sz="4" w:space="0" w:color="auto"/>
                    <w:left w:val="single" w:sz="4" w:space="0" w:color="auto"/>
                    <w:bottom w:val="single" w:sz="4" w:space="0" w:color="auto"/>
                    <w:right w:val="single" w:sz="4" w:space="0" w:color="auto"/>
                  </w:tcBorders>
                  <w:hideMark/>
                </w:tcPr>
                <w:p w14:paraId="302D8ED8"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CE28" w14:textId="77777777" w:rsidR="00F34877" w:rsidRPr="00F34877" w:rsidRDefault="00F34877" w:rsidP="00F34877">
                  <w:pPr>
                    <w:spacing w:after="0" w:line="256" w:lineRule="auto"/>
                    <w:rPr>
                      <w:szCs w:val="22"/>
                      <w:lang w:eastAsia="en-GB"/>
                    </w:rPr>
                  </w:pPr>
                </w:p>
              </w:tc>
            </w:tr>
            <w:tr w:rsidR="00F34877" w14:paraId="31E45ABD" w14:textId="77777777" w:rsidTr="009C61B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220081E" w14:textId="77777777" w:rsidR="00F34877" w:rsidRPr="00F34877" w:rsidRDefault="00F34877" w:rsidP="00F34877">
                  <w:pPr>
                    <w:pStyle w:val="TAN"/>
                    <w:spacing w:line="256" w:lineRule="auto"/>
                    <w:rPr>
                      <w:rFonts w:ascii="Times New Roman" w:hAnsi="Times New Roman"/>
                      <w:sz w:val="20"/>
                      <w:szCs w:val="22"/>
                    </w:rPr>
                  </w:pPr>
                  <w:r w:rsidRPr="00F34877">
                    <w:rPr>
                      <w:rFonts w:ascii="Times New Roman" w:hAnsi="Times New Roman"/>
                      <w:sz w:val="20"/>
                      <w:szCs w:val="22"/>
                    </w:rPr>
                    <w:t>Note:</w:t>
                  </w:r>
                  <w:r w:rsidRPr="00F34877">
                    <w:rPr>
                      <w:rFonts w:ascii="Times New Roman" w:hAnsi="Times New Roman"/>
                      <w:sz w:val="20"/>
                      <w:szCs w:val="22"/>
                    </w:rPr>
                    <w:tab/>
                    <w:t>The UE is only required to be tested in one of the supported test configurations</w:t>
                  </w:r>
                </w:p>
              </w:tc>
            </w:tr>
          </w:tbl>
          <w:p w14:paraId="2079D775" w14:textId="77777777" w:rsidR="00F34877" w:rsidRPr="001D0CAB" w:rsidRDefault="00F34877" w:rsidP="00F34877"/>
          <w:p w14:paraId="7D4B7253" w14:textId="77777777" w:rsidR="00F34877" w:rsidRPr="00F34877" w:rsidRDefault="00F34877" w:rsidP="00F34877">
            <w:r w:rsidRPr="00F34877">
              <w:t>Proposal 5: The test configurations for UE transmit timing for FR2-2 should be defined as follows:</w:t>
            </w:r>
          </w:p>
          <w:p w14:paraId="526DDDA7" w14:textId="221CA9E9" w:rsidR="00F34877" w:rsidRPr="00F34877" w:rsidRDefault="00F34877" w:rsidP="00F34877">
            <w:pPr>
              <w:jc w:val="center"/>
            </w:pPr>
            <w:r w:rsidRPr="00F34877">
              <w:t xml:space="preserve">Table </w:t>
            </w:r>
            <w:r w:rsidRPr="00F34877">
              <w:rPr>
                <w:rFonts w:hint="eastAsia"/>
              </w:rPr>
              <w:t>7</w:t>
            </w:r>
            <w:r w:rsidRPr="00F34877">
              <w:t xml:space="preserve">: Supported test configurations for FR2-2 </w:t>
            </w:r>
            <w:proofErr w:type="spellStart"/>
            <w:r w:rsidRPr="00F34877">
              <w:t>P</w:t>
            </w:r>
            <w:r w:rsidR="009C61B0" w:rsidRPr="00F34877">
              <w:t>c</w:t>
            </w:r>
            <w:r w:rsidRPr="00F34877">
              <w:rPr>
                <w:rFonts w:hint="eastAsia"/>
              </w:rPr>
              <w:t>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4586"/>
            </w:tblGrid>
            <w:tr w:rsidR="00F34877" w:rsidRPr="00D16A99" w14:paraId="014ECA32" w14:textId="77777777" w:rsidTr="009C61B0">
              <w:tc>
                <w:tcPr>
                  <w:tcW w:w="2376" w:type="dxa"/>
                  <w:tcBorders>
                    <w:top w:val="single" w:sz="4" w:space="0" w:color="auto"/>
                    <w:left w:val="single" w:sz="4" w:space="0" w:color="auto"/>
                    <w:bottom w:val="single" w:sz="4" w:space="0" w:color="auto"/>
                    <w:right w:val="single" w:sz="4" w:space="0" w:color="auto"/>
                  </w:tcBorders>
                  <w:hideMark/>
                </w:tcPr>
                <w:p w14:paraId="5BDD211D" w14:textId="77777777" w:rsidR="00F34877" w:rsidRPr="00D16A99" w:rsidRDefault="00F34877" w:rsidP="00F34877">
                  <w:pPr>
                    <w:rPr>
                      <w:b/>
                      <w:bCs/>
                      <w:lang w:eastAsia="zh-CN"/>
                    </w:rPr>
                  </w:pPr>
                  <w:r w:rsidRPr="00D16A99">
                    <w:rPr>
                      <w:b/>
                      <w:bCs/>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D4C4062" w14:textId="77777777" w:rsidR="00F34877" w:rsidRPr="00D16A99" w:rsidRDefault="00F34877" w:rsidP="00F34877">
                  <w:pPr>
                    <w:rPr>
                      <w:b/>
                      <w:bCs/>
                      <w:lang w:eastAsia="zh-CN"/>
                    </w:rPr>
                  </w:pPr>
                  <w:r w:rsidRPr="00D16A99">
                    <w:rPr>
                      <w:b/>
                      <w:bCs/>
                      <w:lang w:eastAsia="zh-CN"/>
                    </w:rPr>
                    <w:t>Description</w:t>
                  </w:r>
                </w:p>
              </w:tc>
            </w:tr>
            <w:tr w:rsidR="00F34877" w:rsidRPr="00D16A99" w14:paraId="5F35A04C" w14:textId="77777777" w:rsidTr="009C61B0">
              <w:tc>
                <w:tcPr>
                  <w:tcW w:w="2376" w:type="dxa"/>
                  <w:tcBorders>
                    <w:top w:val="single" w:sz="4" w:space="0" w:color="auto"/>
                    <w:left w:val="single" w:sz="4" w:space="0" w:color="auto"/>
                    <w:bottom w:val="single" w:sz="4" w:space="0" w:color="auto"/>
                    <w:right w:val="single" w:sz="4" w:space="0" w:color="auto"/>
                  </w:tcBorders>
                  <w:hideMark/>
                </w:tcPr>
                <w:p w14:paraId="46AF846E" w14:textId="77777777" w:rsidR="00F34877" w:rsidRPr="00F34877" w:rsidRDefault="00F34877" w:rsidP="00F34877">
                  <w:pPr>
                    <w:rPr>
                      <w:lang w:eastAsia="zh-CN"/>
                    </w:rPr>
                  </w:pPr>
                  <w:r w:rsidRPr="00F34877">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6784681" w14:textId="77777777" w:rsidR="00F34877" w:rsidRPr="00F34877" w:rsidRDefault="00F34877" w:rsidP="00F34877">
                  <w:pPr>
                    <w:rPr>
                      <w:lang w:eastAsia="zh-CN"/>
                    </w:rPr>
                  </w:pPr>
                  <w:r w:rsidRPr="00F34877">
                    <w:rPr>
                      <w:lang w:eastAsia="zh-CN"/>
                    </w:rPr>
                    <w:t>NR TDD, SSB SCS 960 kHz, data SCS 960 kHz, BW 400 MHz</w:t>
                  </w:r>
                </w:p>
              </w:tc>
            </w:tr>
          </w:tbl>
          <w:p w14:paraId="0C364682" w14:textId="77777777" w:rsidR="001E4B57" w:rsidRDefault="001E4B57" w:rsidP="001E4B57">
            <w:pPr>
              <w:spacing w:before="120" w:after="120"/>
            </w:pPr>
          </w:p>
        </w:tc>
      </w:tr>
      <w:tr w:rsidR="00F34877" w14:paraId="7671546B" w14:textId="77777777" w:rsidTr="00805BE8">
        <w:trPr>
          <w:trHeight w:val="468"/>
        </w:trPr>
        <w:tc>
          <w:tcPr>
            <w:tcW w:w="1648" w:type="dxa"/>
          </w:tcPr>
          <w:p w14:paraId="6B386ED2" w14:textId="0AB00E8C" w:rsidR="00F34877" w:rsidRPr="00BF44A3" w:rsidRDefault="00FA0B1E" w:rsidP="00805BE8">
            <w:pPr>
              <w:spacing w:before="120" w:after="120"/>
            </w:pPr>
            <w:r w:rsidRPr="00FA0B1E">
              <w:t>R4-2213349</w:t>
            </w:r>
          </w:p>
        </w:tc>
        <w:tc>
          <w:tcPr>
            <w:tcW w:w="1437" w:type="dxa"/>
          </w:tcPr>
          <w:p w14:paraId="6F00529E" w14:textId="7766A574" w:rsidR="00F34877" w:rsidRDefault="00FA0B1E" w:rsidP="00805BE8">
            <w:pPr>
              <w:spacing w:before="120" w:after="120"/>
            </w:pPr>
            <w:r>
              <w:t>Ericsson</w:t>
            </w:r>
          </w:p>
        </w:tc>
        <w:tc>
          <w:tcPr>
            <w:tcW w:w="6772" w:type="dxa"/>
          </w:tcPr>
          <w:p w14:paraId="7527ED58" w14:textId="77777777" w:rsidR="00FA0B1E" w:rsidRDefault="00FA0B1E" w:rsidP="00FA0B1E">
            <w:pPr>
              <w:jc w:val="both"/>
            </w:pPr>
            <w:r>
              <w:t>Proposal 1: Define SSB configurations for FR2-2 comprising 120KHz, 480KHz and 960KHz which in Clause RRM test configurations are after SSB configurations for FR1 and FR2.</w:t>
            </w:r>
          </w:p>
          <w:p w14:paraId="7A6E59A0" w14:textId="17C93385" w:rsidR="00F34877" w:rsidRPr="00F34877" w:rsidRDefault="00FA0B1E" w:rsidP="00FA0B1E">
            <w:pPr>
              <w:jc w:val="both"/>
            </w:pPr>
            <w:r>
              <w:t>Proposal 2: Use 400MHz as bandwidth for test cases for FR2-2, which can be compliant with 120KHz, 480KHz and 960KHz.</w:t>
            </w:r>
          </w:p>
        </w:tc>
      </w:tr>
    </w:tbl>
    <w:p w14:paraId="3E29E2AF" w14:textId="77777777" w:rsidR="00484C5D" w:rsidRPr="004A7544" w:rsidRDefault="00484C5D" w:rsidP="005B4802"/>
    <w:p w14:paraId="67EA3547" w14:textId="407DC46C" w:rsidR="00484C5D" w:rsidRPr="004A7544" w:rsidRDefault="00837458" w:rsidP="002C2D83">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1B771FF2" w:rsidR="00571777" w:rsidRPr="00805BE8" w:rsidRDefault="00571777" w:rsidP="002C2D83">
      <w:pPr>
        <w:pStyle w:val="Heading3"/>
      </w:pPr>
      <w:r w:rsidRPr="00805BE8">
        <w:t>Sub-</w:t>
      </w:r>
      <w:r w:rsidR="00142BB9">
        <w:t>topic</w:t>
      </w:r>
      <w:r w:rsidRPr="00805BE8">
        <w:t xml:space="preserve"> 1-1</w:t>
      </w:r>
      <w:r w:rsidR="00084529">
        <w:t>: Test case structure</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09EECE93" w:rsidR="00B4108D" w:rsidRPr="00805BE8" w:rsidRDefault="00B4108D" w:rsidP="00B4108D">
      <w:pPr>
        <w:rPr>
          <w:b/>
          <w:color w:val="0070C0"/>
          <w:u w:val="single"/>
          <w:lang w:eastAsia="ko-KR"/>
        </w:rPr>
      </w:pPr>
      <w:r w:rsidRPr="00805BE8">
        <w:rPr>
          <w:b/>
          <w:color w:val="0070C0"/>
          <w:u w:val="single"/>
          <w:lang w:eastAsia="ko-KR"/>
        </w:rPr>
        <w:t>Issue 1-1</w:t>
      </w:r>
      <w:r w:rsidR="004561E0">
        <w:rPr>
          <w:b/>
          <w:color w:val="0070C0"/>
          <w:u w:val="single"/>
          <w:lang w:eastAsia="ko-KR"/>
        </w:rPr>
        <w:t>-1</w:t>
      </w:r>
      <w:r w:rsidRPr="00805BE8">
        <w:rPr>
          <w:b/>
          <w:color w:val="0070C0"/>
          <w:u w:val="single"/>
          <w:lang w:eastAsia="ko-KR"/>
        </w:rPr>
        <w:t>: T</w:t>
      </w:r>
      <w:r w:rsidR="00744F7E">
        <w:rPr>
          <w:b/>
          <w:color w:val="0070C0"/>
          <w:u w:val="single"/>
          <w:lang w:eastAsia="ko-KR"/>
        </w:rPr>
        <w:t>est case structure</w:t>
      </w:r>
    </w:p>
    <w:p w14:paraId="3C3336B6" w14:textId="2977A004"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1F4FF8">
        <w:rPr>
          <w:rFonts w:eastAsia="SimSun"/>
          <w:color w:val="0070C0"/>
          <w:szCs w:val="24"/>
          <w:lang w:eastAsia="zh-CN"/>
        </w:rPr>
        <w:t xml:space="preserve"> 1</w:t>
      </w:r>
      <w:r w:rsidR="00A61C7B">
        <w:rPr>
          <w:rFonts w:eastAsia="SimSun"/>
          <w:color w:val="0070C0"/>
          <w:szCs w:val="24"/>
          <w:lang w:eastAsia="zh-CN"/>
        </w:rPr>
        <w:t xml:space="preserve"> (Huawei)</w:t>
      </w:r>
      <w:r w:rsidR="001F4FF8" w:rsidRPr="001F4FF8">
        <w:rPr>
          <w:rFonts w:eastAsia="SimSun"/>
          <w:color w:val="0070C0"/>
          <w:szCs w:val="24"/>
          <w:lang w:eastAsia="zh-CN"/>
        </w:rPr>
        <w:t>: For licensed operation, create dedicated test cases for FR2-2 in existing sections (A.7)</w:t>
      </w:r>
    </w:p>
    <w:p w14:paraId="584C6E6F" w14:textId="59999EEF" w:rsidR="00B4108D"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7319CD" w14:textId="2867E81E" w:rsidR="00D949C2" w:rsidRPr="00805BE8" w:rsidRDefault="004561E0" w:rsidP="00D949C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7BF73FC" w14:textId="77777777" w:rsidR="00B74542" w:rsidRDefault="00B74542" w:rsidP="00B74542">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F04C19" w14:paraId="78A9C545" w14:textId="77777777" w:rsidTr="009C61B0">
        <w:tc>
          <w:tcPr>
            <w:tcW w:w="1236" w:type="dxa"/>
          </w:tcPr>
          <w:p w14:paraId="3585590C" w14:textId="77777777" w:rsidR="00F04C19" w:rsidRPr="00805BE8" w:rsidRDefault="00F04C19"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B5E89D" w14:textId="77777777" w:rsidR="00F04C19" w:rsidRPr="00805BE8" w:rsidRDefault="00F04C19"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A64682" w14:paraId="500A24B2" w14:textId="77777777" w:rsidTr="009C61B0">
        <w:tc>
          <w:tcPr>
            <w:tcW w:w="1236" w:type="dxa"/>
          </w:tcPr>
          <w:p w14:paraId="2401DA09" w14:textId="376074F3" w:rsidR="00A64682" w:rsidRPr="003418CB" w:rsidRDefault="00A64682" w:rsidP="00A64682">
            <w:pPr>
              <w:spacing w:after="120"/>
              <w:rPr>
                <w:rFonts w:eastAsiaTheme="minorEastAsia"/>
                <w:color w:val="0070C0"/>
                <w:lang w:val="en-US" w:eastAsia="zh-CN"/>
              </w:rPr>
            </w:pPr>
            <w:r>
              <w:rPr>
                <w:color w:val="0070C0"/>
              </w:rPr>
              <w:t>MTK</w:t>
            </w:r>
          </w:p>
        </w:tc>
        <w:tc>
          <w:tcPr>
            <w:tcW w:w="8395" w:type="dxa"/>
          </w:tcPr>
          <w:p w14:paraId="76164962" w14:textId="646BC96A" w:rsidR="00A64682" w:rsidRPr="003418CB" w:rsidRDefault="00A64682" w:rsidP="00A64682">
            <w:pPr>
              <w:spacing w:after="120"/>
              <w:rPr>
                <w:rFonts w:eastAsiaTheme="minorEastAsia"/>
                <w:color w:val="0070C0"/>
                <w:lang w:val="en-US" w:eastAsia="zh-CN"/>
              </w:rPr>
            </w:pPr>
            <w:r>
              <w:rPr>
                <w:color w:val="0070C0"/>
              </w:rPr>
              <w:t>Fine with Proposal 1 in general.</w:t>
            </w:r>
          </w:p>
        </w:tc>
      </w:tr>
      <w:tr w:rsidR="00462C21" w14:paraId="17B13300" w14:textId="77777777" w:rsidTr="009C61B0">
        <w:tc>
          <w:tcPr>
            <w:tcW w:w="1236" w:type="dxa"/>
          </w:tcPr>
          <w:p w14:paraId="1813E4B5" w14:textId="30AA74A7" w:rsidR="00462C21" w:rsidRDefault="00462C21" w:rsidP="00462C21">
            <w:pPr>
              <w:spacing w:after="120"/>
              <w:rPr>
                <w:color w:val="0070C0"/>
              </w:rPr>
            </w:pPr>
            <w:r>
              <w:rPr>
                <w:rFonts w:eastAsiaTheme="minorEastAsia"/>
                <w:color w:val="0070C0"/>
                <w:lang w:val="en-US" w:eastAsia="zh-CN"/>
              </w:rPr>
              <w:t>Ericsson</w:t>
            </w:r>
          </w:p>
        </w:tc>
        <w:tc>
          <w:tcPr>
            <w:tcW w:w="8395" w:type="dxa"/>
          </w:tcPr>
          <w:p w14:paraId="4E39BA69" w14:textId="1649E5A4" w:rsidR="00462C21" w:rsidRDefault="00462C21" w:rsidP="00462C21">
            <w:pPr>
              <w:spacing w:after="120"/>
              <w:rPr>
                <w:color w:val="0070C0"/>
              </w:rPr>
            </w:pPr>
            <w:r>
              <w:rPr>
                <w:rFonts w:eastAsiaTheme="minorEastAsia"/>
                <w:color w:val="0070C0"/>
                <w:lang w:val="en-US" w:eastAsia="zh-CN"/>
              </w:rPr>
              <w:t>A question is if all FR2-2 cases are under A.7, existing FR2 cases shall be replaced by FR2-</w:t>
            </w:r>
            <w:proofErr w:type="gramStart"/>
            <w:r>
              <w:rPr>
                <w:rFonts w:eastAsiaTheme="minorEastAsia"/>
                <w:color w:val="0070C0"/>
                <w:lang w:val="en-US" w:eastAsia="zh-CN"/>
              </w:rPr>
              <w:t>1</w:t>
            </w:r>
            <w:proofErr w:type="gramEnd"/>
            <w:r>
              <w:rPr>
                <w:rFonts w:eastAsiaTheme="minorEastAsia"/>
                <w:color w:val="0070C0"/>
                <w:lang w:val="en-US" w:eastAsia="zh-CN"/>
              </w:rPr>
              <w:t xml:space="preserve"> or any structure update can differentiate FR2-1 and FR2-2 under A.7?</w:t>
            </w:r>
          </w:p>
        </w:tc>
      </w:tr>
      <w:tr w:rsidR="009C61B0" w14:paraId="1C7CCC08" w14:textId="77777777" w:rsidTr="009C61B0">
        <w:tc>
          <w:tcPr>
            <w:tcW w:w="1236" w:type="dxa"/>
          </w:tcPr>
          <w:p w14:paraId="2D07683D" w14:textId="06D40AFD" w:rsidR="009C61B0" w:rsidRDefault="009C61B0" w:rsidP="00462C2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48B7B8D" w14:textId="77777777" w:rsidR="009C61B0" w:rsidRDefault="009C61B0" w:rsidP="00462C21">
            <w:pPr>
              <w:spacing w:after="120"/>
              <w:rPr>
                <w:rFonts w:eastAsiaTheme="minorEastAsia"/>
                <w:color w:val="0070C0"/>
                <w:lang w:val="en-US" w:eastAsia="zh-CN"/>
              </w:rPr>
            </w:pPr>
            <w:r>
              <w:rPr>
                <w:rFonts w:eastAsiaTheme="minorEastAsia"/>
                <w:color w:val="0070C0"/>
                <w:lang w:val="en-US" w:eastAsia="zh-CN"/>
              </w:rPr>
              <w:t xml:space="preserve">Support proposal 1. </w:t>
            </w:r>
          </w:p>
          <w:p w14:paraId="21612E79" w14:textId="1784B686" w:rsidR="009C61B0" w:rsidRDefault="009C61B0" w:rsidP="009C61B0">
            <w:pPr>
              <w:spacing w:after="120"/>
              <w:rPr>
                <w:rFonts w:eastAsiaTheme="minorEastAsia"/>
                <w:color w:val="0070C0"/>
                <w:lang w:val="en-US" w:eastAsia="zh-CN"/>
              </w:rPr>
            </w:pPr>
            <w:r>
              <w:rPr>
                <w:rFonts w:eastAsiaTheme="minorEastAsia"/>
                <w:color w:val="0070C0"/>
                <w:lang w:val="en-US" w:eastAsia="zh-CN"/>
              </w:rPr>
              <w:t>To Ericsson: It is a good question. A.7 is for FR2 (both FR2-1 and FR2-2), the newly added test cases is with the tile “…. FR2-2”. For legacy test cases, it is only considered for FR2-1.  One possible approach may be adding generic statement that test cases apply to FR2-2 only with explicit statement</w:t>
            </w:r>
            <w:r w:rsidR="009924AD">
              <w:rPr>
                <w:rFonts w:eastAsiaTheme="minorEastAsia"/>
                <w:color w:val="0070C0"/>
                <w:lang w:val="en-US" w:eastAsia="zh-CN"/>
              </w:rPr>
              <w:t xml:space="preserve"> in each test case</w:t>
            </w:r>
            <w:r>
              <w:rPr>
                <w:rFonts w:eastAsiaTheme="minorEastAsia"/>
                <w:color w:val="0070C0"/>
                <w:lang w:val="en-US" w:eastAsia="zh-CN"/>
              </w:rPr>
              <w:t xml:space="preserve">. </w:t>
            </w:r>
          </w:p>
          <w:p w14:paraId="1036AC4D" w14:textId="3F57C752" w:rsidR="009C61B0" w:rsidRDefault="009C61B0" w:rsidP="009C61B0">
            <w:pPr>
              <w:spacing w:after="120"/>
              <w:rPr>
                <w:rFonts w:eastAsiaTheme="minorEastAsia"/>
                <w:color w:val="0070C0"/>
                <w:lang w:val="en-US" w:eastAsia="zh-CN"/>
              </w:rPr>
            </w:pPr>
            <w:r>
              <w:rPr>
                <w:rFonts w:eastAsiaTheme="minorEastAsia"/>
                <w:color w:val="0070C0"/>
                <w:lang w:val="en-US" w:eastAsia="zh-CN"/>
              </w:rPr>
              <w:t>If we have all FR2-2 test cases in dedicated sections, we think we face the same problem on how to treat the legacy test cases (e.g. A.7</w:t>
            </w:r>
            <w:proofErr w:type="gramStart"/>
            <w:r>
              <w:rPr>
                <w:rFonts w:eastAsiaTheme="minorEastAsia"/>
                <w:color w:val="0070C0"/>
                <w:lang w:val="en-US" w:eastAsia="zh-CN"/>
              </w:rPr>
              <w:t>)  as</w:t>
            </w:r>
            <w:proofErr w:type="gramEnd"/>
            <w:r>
              <w:rPr>
                <w:rFonts w:eastAsiaTheme="minorEastAsia"/>
                <w:color w:val="0070C0"/>
                <w:lang w:val="en-US" w:eastAsia="zh-CN"/>
              </w:rPr>
              <w:t xml:space="preserve"> mentioned by Ericsson. </w:t>
            </w:r>
          </w:p>
        </w:tc>
      </w:tr>
      <w:tr w:rsidR="00596903" w14:paraId="101840E0" w14:textId="77777777" w:rsidTr="009C61B0">
        <w:tc>
          <w:tcPr>
            <w:tcW w:w="1236" w:type="dxa"/>
          </w:tcPr>
          <w:p w14:paraId="44B87766" w14:textId="7DB2BEA3" w:rsidR="00596903" w:rsidRDefault="00596903" w:rsidP="00462C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C96443" w14:textId="502FCE69" w:rsidR="00596903" w:rsidRDefault="00862958" w:rsidP="00462C21">
            <w:pPr>
              <w:spacing w:after="120"/>
              <w:rPr>
                <w:rFonts w:eastAsiaTheme="minorEastAsia"/>
                <w:color w:val="0070C0"/>
                <w:lang w:val="en-US" w:eastAsia="zh-CN"/>
              </w:rPr>
            </w:pPr>
            <w:r>
              <w:rPr>
                <w:rFonts w:eastAsiaTheme="minorEastAsia"/>
                <w:color w:val="0070C0"/>
                <w:lang w:val="en-US" w:eastAsia="zh-CN"/>
              </w:rPr>
              <w:t>We are okay with</w:t>
            </w:r>
            <w:r w:rsidR="00596903">
              <w:rPr>
                <w:rFonts w:eastAsiaTheme="minorEastAsia"/>
                <w:color w:val="0070C0"/>
                <w:lang w:val="en-US" w:eastAsia="zh-CN"/>
              </w:rPr>
              <w:t xml:space="preserve"> proposal 1</w:t>
            </w:r>
            <w:r w:rsidR="00744A38">
              <w:rPr>
                <w:rFonts w:eastAsiaTheme="minorEastAsia"/>
                <w:color w:val="0070C0"/>
                <w:lang w:val="en-US" w:eastAsia="zh-CN"/>
              </w:rPr>
              <w:t xml:space="preserve"> in general</w:t>
            </w:r>
            <w:r w:rsidR="005D4744">
              <w:rPr>
                <w:rFonts w:eastAsiaTheme="minorEastAsia"/>
                <w:color w:val="0070C0"/>
                <w:lang w:val="en-US" w:eastAsia="zh-CN"/>
              </w:rPr>
              <w:t xml:space="preserve"> but in order to be future proof (</w:t>
            </w:r>
            <w:proofErr w:type="gramStart"/>
            <w:r w:rsidR="002910B4">
              <w:rPr>
                <w:rFonts w:eastAsiaTheme="minorEastAsia"/>
                <w:color w:val="0070C0"/>
                <w:lang w:val="en-US" w:eastAsia="zh-CN"/>
              </w:rPr>
              <w:t>e.g.</w:t>
            </w:r>
            <w:proofErr w:type="gramEnd"/>
            <w:r w:rsidR="005D4744">
              <w:rPr>
                <w:rFonts w:eastAsiaTheme="minorEastAsia"/>
                <w:color w:val="0070C0"/>
                <w:lang w:val="en-US" w:eastAsia="zh-CN"/>
              </w:rPr>
              <w:t xml:space="preserve"> </w:t>
            </w:r>
            <w:r w:rsidR="002910B4">
              <w:rPr>
                <w:rFonts w:eastAsiaTheme="minorEastAsia"/>
                <w:color w:val="0070C0"/>
                <w:lang w:val="en-US" w:eastAsia="zh-CN"/>
              </w:rPr>
              <w:t>FR2-1 + FR2-2 are defined in future releases</w:t>
            </w:r>
            <w:r w:rsidR="005D4744">
              <w:rPr>
                <w:rFonts w:eastAsiaTheme="minorEastAsia"/>
                <w:color w:val="0070C0"/>
                <w:lang w:val="en-US" w:eastAsia="zh-CN"/>
              </w:rPr>
              <w:t>)</w:t>
            </w:r>
            <w:r w:rsidR="002910B4">
              <w:rPr>
                <w:rFonts w:eastAsiaTheme="minorEastAsia"/>
                <w:color w:val="0070C0"/>
                <w:lang w:val="en-US" w:eastAsia="zh-CN"/>
              </w:rPr>
              <w:t>, a</w:t>
            </w:r>
            <w:r>
              <w:rPr>
                <w:rFonts w:eastAsiaTheme="minorEastAsia"/>
                <w:color w:val="0070C0"/>
                <w:lang w:val="en-US" w:eastAsia="zh-CN"/>
              </w:rPr>
              <w:t xml:space="preserve">nother possible way could be to modify the current tests to also include </w:t>
            </w:r>
            <w:r w:rsidR="00640863">
              <w:rPr>
                <w:rFonts w:eastAsiaTheme="minorEastAsia"/>
                <w:color w:val="0070C0"/>
                <w:lang w:val="en-US" w:eastAsia="zh-CN"/>
              </w:rPr>
              <w:t>FR2-2 configurations</w:t>
            </w:r>
            <w:r w:rsidR="00311EF8">
              <w:rPr>
                <w:rFonts w:eastAsiaTheme="minorEastAsia"/>
                <w:color w:val="0070C0"/>
                <w:lang w:val="en-US" w:eastAsia="zh-CN"/>
              </w:rPr>
              <w:t>. This may be a lot of work</w:t>
            </w:r>
            <w:r w:rsidR="004728A6">
              <w:rPr>
                <w:rFonts w:eastAsiaTheme="minorEastAsia"/>
                <w:color w:val="0070C0"/>
                <w:lang w:val="en-US" w:eastAsia="zh-CN"/>
              </w:rPr>
              <w:t xml:space="preserve"> and may </w:t>
            </w:r>
            <w:r w:rsidR="00C60D4F">
              <w:rPr>
                <w:rFonts w:eastAsiaTheme="minorEastAsia"/>
                <w:color w:val="0070C0"/>
                <w:lang w:val="en-US" w:eastAsia="zh-CN"/>
              </w:rPr>
              <w:t>all test cases may need to be checked carefully.</w:t>
            </w:r>
          </w:p>
        </w:tc>
      </w:tr>
      <w:tr w:rsidR="006D4EAB" w14:paraId="593AF2BC" w14:textId="77777777" w:rsidTr="009C61B0">
        <w:tc>
          <w:tcPr>
            <w:tcW w:w="1236" w:type="dxa"/>
          </w:tcPr>
          <w:p w14:paraId="40DD35D2" w14:textId="136D9564" w:rsidR="006D4EAB" w:rsidRDefault="006D4EAB" w:rsidP="00462C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66A0FE" w14:textId="2A2030AB" w:rsidR="006D4EAB" w:rsidRDefault="006D4EAB" w:rsidP="00462C21">
            <w:pPr>
              <w:spacing w:after="120"/>
              <w:rPr>
                <w:rFonts w:eastAsiaTheme="minorEastAsia"/>
                <w:color w:val="0070C0"/>
                <w:lang w:val="en-US" w:eastAsia="zh-CN"/>
              </w:rPr>
            </w:pPr>
            <w:r>
              <w:rPr>
                <w:rFonts w:eastAsiaTheme="minorEastAsia"/>
                <w:color w:val="0070C0"/>
                <w:lang w:val="en-US" w:eastAsia="zh-CN"/>
              </w:rPr>
              <w:t>Proposal 1 is OK.</w:t>
            </w:r>
          </w:p>
        </w:tc>
      </w:tr>
      <w:tr w:rsidR="00A57AA3" w14:paraId="22842E15" w14:textId="77777777" w:rsidTr="009C61B0">
        <w:tc>
          <w:tcPr>
            <w:tcW w:w="1236" w:type="dxa"/>
          </w:tcPr>
          <w:p w14:paraId="567497D0" w14:textId="0F385D71" w:rsidR="00A57AA3" w:rsidRDefault="00A57AA3" w:rsidP="00A57A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1F0EB6A" w14:textId="0BC315B1" w:rsidR="00A57AA3" w:rsidRDefault="00A57AA3" w:rsidP="00A57AA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1. For the question of Ericsson, we suggest that the existing FR2 cases shall be replaced by FR2-2. Then we can define the new dedicated test cases for FR2-2.</w:t>
            </w:r>
          </w:p>
        </w:tc>
      </w:tr>
      <w:tr w:rsidR="003730A8" w14:paraId="28BE527E" w14:textId="77777777" w:rsidTr="009C61B0">
        <w:tc>
          <w:tcPr>
            <w:tcW w:w="1236" w:type="dxa"/>
          </w:tcPr>
          <w:p w14:paraId="2E713259" w14:textId="2C31EF69" w:rsidR="003730A8" w:rsidRDefault="003730A8" w:rsidP="00A57AA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7A53A67" w14:textId="6DA81A20" w:rsidR="003730A8" w:rsidRDefault="003730A8" w:rsidP="00A57AA3">
            <w:pPr>
              <w:spacing w:after="120"/>
              <w:rPr>
                <w:rFonts w:eastAsiaTheme="minorEastAsia"/>
                <w:color w:val="0070C0"/>
                <w:lang w:val="en-US" w:eastAsia="zh-CN"/>
              </w:rPr>
            </w:pPr>
            <w:r>
              <w:rPr>
                <w:rFonts w:eastAsiaTheme="minorEastAsia" w:hint="eastAsia"/>
                <w:color w:val="0070C0"/>
                <w:lang w:val="en-US" w:eastAsia="zh-CN"/>
              </w:rPr>
              <w:t xml:space="preserve">Proposal 1 is ok for us. It is suggested to modify </w:t>
            </w:r>
            <w:r>
              <w:rPr>
                <w:rFonts w:eastAsiaTheme="minorEastAsia"/>
                <w:color w:val="0070C0"/>
                <w:lang w:val="en-US" w:eastAsia="zh-CN"/>
              </w:rPr>
              <w:t>‘</w:t>
            </w:r>
            <w:r>
              <w:rPr>
                <w:rFonts w:eastAsiaTheme="minorEastAsia" w:hint="eastAsia"/>
                <w:color w:val="0070C0"/>
                <w:lang w:val="en-US" w:eastAsia="zh-CN"/>
              </w:rPr>
              <w:t>FR2</w:t>
            </w:r>
            <w:r>
              <w:rPr>
                <w:rFonts w:eastAsiaTheme="minorEastAsia"/>
                <w:color w:val="0070C0"/>
                <w:lang w:val="en-US" w:eastAsia="zh-CN"/>
              </w:rPr>
              <w:t>’</w:t>
            </w:r>
            <w:r>
              <w:rPr>
                <w:rFonts w:eastAsiaTheme="minorEastAsia" w:hint="eastAsia"/>
                <w:color w:val="0070C0"/>
                <w:lang w:val="en-US" w:eastAsia="zh-CN"/>
              </w:rPr>
              <w:t xml:space="preserve"> to </w:t>
            </w:r>
            <w:r>
              <w:rPr>
                <w:rFonts w:eastAsiaTheme="minorEastAsia"/>
                <w:color w:val="0070C0"/>
                <w:lang w:val="en-US" w:eastAsia="zh-CN"/>
              </w:rPr>
              <w:t>‘</w:t>
            </w:r>
            <w:r>
              <w:rPr>
                <w:rFonts w:eastAsiaTheme="minorEastAsia" w:hint="eastAsia"/>
                <w:color w:val="0070C0"/>
                <w:lang w:val="en-US" w:eastAsia="zh-CN"/>
              </w:rPr>
              <w:t>FR2-1</w:t>
            </w:r>
            <w:r>
              <w:rPr>
                <w:rFonts w:eastAsiaTheme="minorEastAsia"/>
                <w:color w:val="0070C0"/>
                <w:lang w:val="en-US" w:eastAsia="zh-CN"/>
              </w:rPr>
              <w:t>’</w:t>
            </w:r>
            <w:r>
              <w:rPr>
                <w:rFonts w:eastAsiaTheme="minorEastAsia" w:hint="eastAsia"/>
                <w:color w:val="0070C0"/>
                <w:lang w:val="en-US" w:eastAsia="zh-CN"/>
              </w:rPr>
              <w:t xml:space="preserve"> and add </w:t>
            </w:r>
            <w:r>
              <w:rPr>
                <w:rFonts w:eastAsiaTheme="minorEastAsia"/>
                <w:color w:val="0070C0"/>
                <w:lang w:val="en-US" w:eastAsia="zh-CN"/>
              </w:rPr>
              <w:t>new dedicated test cases</w:t>
            </w:r>
            <w:r>
              <w:rPr>
                <w:rFonts w:eastAsiaTheme="minorEastAsia" w:hint="eastAsia"/>
                <w:color w:val="0070C0"/>
                <w:lang w:val="en-US" w:eastAsia="zh-CN"/>
              </w:rPr>
              <w:t xml:space="preserve"> for FR2-2. If the existing test case is</w:t>
            </w:r>
            <w:r>
              <w:rPr>
                <w:rFonts w:eastAsiaTheme="minorEastAsia"/>
                <w:color w:val="0070C0"/>
                <w:lang w:val="en-US" w:eastAsia="zh-CN"/>
              </w:rPr>
              <w:t xml:space="preserve"> applicable to both FR</w:t>
            </w:r>
            <w:r>
              <w:rPr>
                <w:rFonts w:eastAsiaTheme="minorEastAsia" w:hint="eastAsia"/>
                <w:color w:val="0070C0"/>
                <w:lang w:val="en-US" w:eastAsia="zh-CN"/>
              </w:rPr>
              <w:t>2-1</w:t>
            </w:r>
            <w:r w:rsidRPr="00E67240">
              <w:rPr>
                <w:rFonts w:eastAsiaTheme="minorEastAsia"/>
                <w:color w:val="0070C0"/>
                <w:lang w:val="en-US" w:eastAsia="zh-CN"/>
              </w:rPr>
              <w:t xml:space="preserve"> and FR2</w:t>
            </w:r>
            <w:r>
              <w:rPr>
                <w:rFonts w:eastAsiaTheme="minorEastAsia" w:hint="eastAsia"/>
                <w:color w:val="0070C0"/>
                <w:lang w:val="en-US" w:eastAsia="zh-CN"/>
              </w:rPr>
              <w:t xml:space="preserve">-2, it suggested to use a </w:t>
            </w:r>
            <w:r>
              <w:rPr>
                <w:rFonts w:eastAsiaTheme="minorEastAsia"/>
                <w:color w:val="0070C0"/>
                <w:lang w:val="en-US" w:eastAsia="zh-CN"/>
              </w:rPr>
              <w:t>statement</w:t>
            </w:r>
            <w:r>
              <w:rPr>
                <w:rFonts w:eastAsiaTheme="minorEastAsia" w:hint="eastAsia"/>
                <w:color w:val="0070C0"/>
                <w:lang w:val="en-US" w:eastAsia="zh-CN"/>
              </w:rPr>
              <w:t xml:space="preserve"> to </w:t>
            </w:r>
            <w:r>
              <w:rPr>
                <w:rFonts w:eastAsiaTheme="minorEastAsia"/>
                <w:color w:val="0070C0"/>
                <w:lang w:val="en-US" w:eastAsia="zh-CN"/>
              </w:rPr>
              <w:t xml:space="preserve">indicate that the test case in </w:t>
            </w:r>
            <w:r>
              <w:rPr>
                <w:rFonts w:eastAsiaTheme="minorEastAsia" w:hint="eastAsia"/>
                <w:color w:val="0070C0"/>
                <w:lang w:val="en-US" w:eastAsia="zh-CN"/>
              </w:rPr>
              <w:t>FR</w:t>
            </w:r>
            <w:r>
              <w:rPr>
                <w:rFonts w:eastAsiaTheme="minorEastAsia"/>
                <w:color w:val="0070C0"/>
                <w:lang w:val="en-US" w:eastAsia="zh-CN"/>
              </w:rPr>
              <w:t xml:space="preserve">2-1 </w:t>
            </w:r>
            <w:r>
              <w:rPr>
                <w:rFonts w:eastAsiaTheme="minorEastAsia" w:hint="eastAsia"/>
                <w:color w:val="0070C0"/>
                <w:lang w:val="en-US" w:eastAsia="zh-CN"/>
              </w:rPr>
              <w:t>is</w:t>
            </w:r>
            <w:r w:rsidRPr="00E67240">
              <w:rPr>
                <w:rFonts w:eastAsiaTheme="minorEastAsia"/>
                <w:color w:val="0070C0"/>
                <w:lang w:val="en-US" w:eastAsia="zh-CN"/>
              </w:rPr>
              <w:t xml:space="preserve"> also appl</w:t>
            </w:r>
            <w:r>
              <w:rPr>
                <w:rFonts w:eastAsiaTheme="minorEastAsia" w:hint="eastAsia"/>
                <w:color w:val="0070C0"/>
                <w:lang w:val="en-US" w:eastAsia="zh-CN"/>
              </w:rPr>
              <w:t>y to FR2-2.</w:t>
            </w:r>
          </w:p>
        </w:tc>
      </w:tr>
    </w:tbl>
    <w:p w14:paraId="4007303C" w14:textId="77777777" w:rsidR="002F3196" w:rsidRPr="00805BE8" w:rsidRDefault="002F3196" w:rsidP="005B4802">
      <w:pPr>
        <w:rPr>
          <w:i/>
          <w:color w:val="0070C0"/>
          <w:lang w:eastAsia="zh-CN"/>
        </w:rPr>
      </w:pPr>
    </w:p>
    <w:p w14:paraId="66F9C9AC" w14:textId="4EE1C4B4" w:rsidR="00571777" w:rsidRPr="00805BE8" w:rsidRDefault="00571777" w:rsidP="002C2D83">
      <w:pPr>
        <w:pStyle w:val="Heading3"/>
      </w:pPr>
      <w:r w:rsidRPr="00805BE8">
        <w:t>Sub-</w:t>
      </w:r>
      <w:r w:rsidR="00142BB9">
        <w:t>topic</w:t>
      </w:r>
      <w:r w:rsidRPr="00805BE8">
        <w:t xml:space="preserve"> 1-2</w:t>
      </w:r>
      <w:r w:rsidR="009D6AB5">
        <w:t>: Test configurations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3CB5245" w14:textId="05632A21" w:rsidR="00FB5BFC" w:rsidRPr="00805BE8" w:rsidRDefault="00FB5BFC" w:rsidP="00FB5BFC">
      <w:pPr>
        <w:rPr>
          <w:b/>
          <w:color w:val="0070C0"/>
          <w:u w:val="single"/>
          <w:lang w:eastAsia="ko-KR"/>
        </w:rPr>
      </w:pPr>
      <w:r w:rsidRPr="00805BE8">
        <w:rPr>
          <w:b/>
          <w:color w:val="0070C0"/>
          <w:u w:val="single"/>
          <w:lang w:eastAsia="ko-KR"/>
        </w:rPr>
        <w:t>Issue 1-</w:t>
      </w:r>
      <w:r w:rsidR="00F04C19">
        <w:rPr>
          <w:b/>
          <w:color w:val="0070C0"/>
          <w:u w:val="single"/>
          <w:lang w:eastAsia="ko-KR"/>
        </w:rPr>
        <w:t>2-</w:t>
      </w:r>
      <w:r w:rsidRPr="00805BE8">
        <w:rPr>
          <w:b/>
          <w:color w:val="0070C0"/>
          <w:u w:val="single"/>
          <w:lang w:eastAsia="ko-KR"/>
        </w:rPr>
        <w:t xml:space="preserve">1: </w:t>
      </w:r>
      <w:r w:rsidR="00176B7E">
        <w:rPr>
          <w:b/>
          <w:color w:val="0070C0"/>
          <w:u w:val="single"/>
          <w:lang w:eastAsia="ko-KR"/>
        </w:rPr>
        <w:t>Test</w:t>
      </w:r>
      <w:r w:rsidRPr="004A5A61">
        <w:rPr>
          <w:b/>
          <w:color w:val="0070C0"/>
          <w:u w:val="single"/>
          <w:lang w:eastAsia="ko-KR"/>
        </w:rPr>
        <w:t xml:space="preserve"> configurations</w:t>
      </w:r>
    </w:p>
    <w:p w14:paraId="5A2020BE" w14:textId="36A138CE" w:rsidR="00FB5BFC" w:rsidRDefault="00FB5BFC"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w:t>
      </w:r>
      <w:r w:rsidR="00A7493D">
        <w:rPr>
          <w:rFonts w:eastAsia="SimSun"/>
          <w:color w:val="0070C0"/>
          <w:szCs w:val="24"/>
          <w:lang w:eastAsia="zh-CN"/>
        </w:rPr>
        <w:t>-1</w:t>
      </w:r>
      <w:r>
        <w:rPr>
          <w:rFonts w:eastAsia="SimSun"/>
          <w:color w:val="0070C0"/>
          <w:szCs w:val="24"/>
          <w:lang w:eastAsia="zh-CN"/>
        </w:rPr>
        <w:t xml:space="preserve"> (Huawei)</w:t>
      </w:r>
      <w:r w:rsidRPr="001F4FF8">
        <w:rPr>
          <w:rFonts w:eastAsia="SimSun"/>
          <w:color w:val="0070C0"/>
          <w:szCs w:val="24"/>
          <w:lang w:eastAsia="zh-CN"/>
        </w:rPr>
        <w:t xml:space="preserve">: </w:t>
      </w:r>
      <w:r w:rsidRPr="00D949C2">
        <w:rPr>
          <w:rFonts w:eastAsia="SimSun"/>
          <w:color w:val="0070C0"/>
          <w:szCs w:val="24"/>
          <w:lang w:eastAsia="zh-CN"/>
        </w:rPr>
        <w:t>Following SCS/BW configurations to be used in test cases for FR2-2</w:t>
      </w:r>
    </w:p>
    <w:p w14:paraId="1D9506A5" w14:textId="77777777" w:rsidR="00FB5BFC" w:rsidRPr="00B07D74" w:rsidRDefault="00FB5BFC" w:rsidP="00FB5BF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120 kHz, 100 MHz bandwidth</w:t>
      </w:r>
    </w:p>
    <w:p w14:paraId="792CB7D0" w14:textId="77777777" w:rsidR="00FB5BFC" w:rsidRPr="00B07D74" w:rsidRDefault="00FB5BFC" w:rsidP="00FB5BF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480 kHz, 400 MHz bandwidth</w:t>
      </w:r>
    </w:p>
    <w:p w14:paraId="43949887" w14:textId="248B0E00" w:rsidR="00FB5BFC" w:rsidRDefault="00FB5BFC" w:rsidP="00FB5BF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960 kHz, 400 MHz bandwidth</w:t>
      </w:r>
    </w:p>
    <w:p w14:paraId="1E9E35D0" w14:textId="6C3CAFDF" w:rsidR="003C6DBC" w:rsidRDefault="003C6DBC" w:rsidP="003C6D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sidR="00A7493D">
        <w:rPr>
          <w:rFonts w:eastAsia="SimSun"/>
          <w:color w:val="0070C0"/>
          <w:szCs w:val="24"/>
          <w:lang w:eastAsia="zh-CN"/>
        </w:rPr>
        <w:t>1-2</w:t>
      </w:r>
      <w:r>
        <w:rPr>
          <w:rFonts w:eastAsia="SimSun"/>
          <w:color w:val="0070C0"/>
          <w:szCs w:val="24"/>
          <w:lang w:eastAsia="zh-CN"/>
        </w:rPr>
        <w:t xml:space="preserve"> (</w:t>
      </w:r>
      <w:r w:rsidR="00A7493D">
        <w:rPr>
          <w:rFonts w:eastAsia="SimSun"/>
          <w:color w:val="0070C0"/>
          <w:szCs w:val="24"/>
          <w:lang w:eastAsia="zh-CN"/>
        </w:rPr>
        <w:t>Ericsson</w:t>
      </w:r>
      <w:r>
        <w:rPr>
          <w:rFonts w:eastAsia="SimSun"/>
          <w:color w:val="0070C0"/>
          <w:szCs w:val="24"/>
          <w:lang w:eastAsia="zh-CN"/>
        </w:rPr>
        <w:t>)</w:t>
      </w:r>
      <w:r w:rsidRPr="001F4FF8">
        <w:rPr>
          <w:rFonts w:eastAsia="SimSun"/>
          <w:color w:val="0070C0"/>
          <w:szCs w:val="24"/>
          <w:lang w:eastAsia="zh-CN"/>
        </w:rPr>
        <w:t xml:space="preserve">: </w:t>
      </w:r>
      <w:r w:rsidRPr="00D949C2">
        <w:rPr>
          <w:rFonts w:eastAsia="SimSun"/>
          <w:color w:val="0070C0"/>
          <w:szCs w:val="24"/>
          <w:lang w:eastAsia="zh-CN"/>
        </w:rPr>
        <w:t>Following SCS/BW configurations to be used in test cases for FR2-2</w:t>
      </w:r>
    </w:p>
    <w:p w14:paraId="36832DE7" w14:textId="7CC536BF" w:rsidR="003C6DBC" w:rsidRPr="00B07D74" w:rsidRDefault="003C6DBC" w:rsidP="003C6DB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 xml:space="preserve">120 kHz, </w:t>
      </w:r>
      <w:r w:rsidR="00A7493D">
        <w:rPr>
          <w:rFonts w:eastAsia="SimSun"/>
          <w:color w:val="0070C0"/>
          <w:szCs w:val="24"/>
          <w:lang w:eastAsia="zh-CN"/>
        </w:rPr>
        <w:t>4</w:t>
      </w:r>
      <w:r w:rsidRPr="00B07D74">
        <w:rPr>
          <w:rFonts w:eastAsia="SimSun"/>
          <w:color w:val="0070C0"/>
          <w:szCs w:val="24"/>
          <w:lang w:eastAsia="zh-CN"/>
        </w:rPr>
        <w:t>00 MHz bandwidth</w:t>
      </w:r>
    </w:p>
    <w:p w14:paraId="6184B961" w14:textId="77777777" w:rsidR="003C6DBC" w:rsidRPr="00B07D74" w:rsidRDefault="003C6DBC" w:rsidP="003C6DB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480 kHz, 400 MHz bandwidth</w:t>
      </w:r>
    </w:p>
    <w:p w14:paraId="3BC89C80" w14:textId="77777777" w:rsidR="003C6DBC" w:rsidRPr="00B07D74" w:rsidRDefault="003C6DBC" w:rsidP="003C6DB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960 kHz, 400 MHz bandwidth</w:t>
      </w:r>
    </w:p>
    <w:p w14:paraId="34A61909" w14:textId="23D2B52D" w:rsidR="008B50EA" w:rsidRDefault="008B50EA"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t>
      </w:r>
      <w:r w:rsidR="00350569">
        <w:rPr>
          <w:rFonts w:eastAsia="SimSun"/>
          <w:color w:val="0070C0"/>
          <w:szCs w:val="24"/>
          <w:lang w:eastAsia="zh-CN"/>
        </w:rPr>
        <w:t>vivo</w:t>
      </w:r>
      <w:r>
        <w:rPr>
          <w:rFonts w:eastAsia="SimSun"/>
          <w:color w:val="0070C0"/>
          <w:szCs w:val="24"/>
          <w:lang w:eastAsia="zh-CN"/>
        </w:rPr>
        <w:t>)</w:t>
      </w:r>
      <w:r w:rsidR="00350569">
        <w:rPr>
          <w:rFonts w:eastAsia="SimSun"/>
          <w:color w:val="0070C0"/>
          <w:szCs w:val="24"/>
          <w:lang w:eastAsia="zh-CN"/>
        </w:rPr>
        <w:t xml:space="preserve">: </w:t>
      </w:r>
      <w:r w:rsidR="00342651" w:rsidRPr="00342651">
        <w:rPr>
          <w:rFonts w:eastAsia="SimSun"/>
          <w:color w:val="0070C0"/>
          <w:szCs w:val="24"/>
          <w:lang w:eastAsia="zh-CN"/>
        </w:rPr>
        <w:t>The test configurations for intra-frequency measurement for FR2-2 should be defined as follows:</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230"/>
      </w:tblGrid>
      <w:tr w:rsidR="00750178" w:rsidRPr="00750178" w14:paraId="1F09FF48" w14:textId="77777777" w:rsidTr="00750178">
        <w:tc>
          <w:tcPr>
            <w:tcW w:w="1661" w:type="dxa"/>
            <w:tcBorders>
              <w:top w:val="single" w:sz="4" w:space="0" w:color="auto"/>
              <w:left w:val="single" w:sz="4" w:space="0" w:color="auto"/>
              <w:bottom w:val="single" w:sz="4" w:space="0" w:color="auto"/>
              <w:right w:val="single" w:sz="4" w:space="0" w:color="auto"/>
            </w:tcBorders>
            <w:hideMark/>
          </w:tcPr>
          <w:p w14:paraId="3803C3B4" w14:textId="77777777" w:rsidR="00750178" w:rsidRPr="00750178" w:rsidRDefault="00750178" w:rsidP="00750178">
            <w:pPr>
              <w:rPr>
                <w:color w:val="0070C0"/>
                <w:szCs w:val="24"/>
                <w:lang w:eastAsia="zh-CN"/>
              </w:rPr>
            </w:pPr>
            <w:r w:rsidRPr="00750178">
              <w:rPr>
                <w:color w:val="0070C0"/>
                <w:szCs w:val="24"/>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3779E8B" w14:textId="77777777" w:rsidR="00750178" w:rsidRPr="00750178" w:rsidRDefault="00750178" w:rsidP="00750178">
            <w:pPr>
              <w:rPr>
                <w:color w:val="0070C0"/>
                <w:szCs w:val="24"/>
                <w:lang w:eastAsia="zh-CN"/>
              </w:rPr>
            </w:pPr>
            <w:r w:rsidRPr="00750178">
              <w:rPr>
                <w:color w:val="0070C0"/>
                <w:szCs w:val="24"/>
                <w:lang w:eastAsia="zh-CN"/>
              </w:rPr>
              <w:t>Description</w:t>
            </w:r>
          </w:p>
        </w:tc>
      </w:tr>
      <w:tr w:rsidR="00750178" w:rsidRPr="00750178" w14:paraId="7D60C84D" w14:textId="77777777" w:rsidTr="00750178">
        <w:tc>
          <w:tcPr>
            <w:tcW w:w="1661" w:type="dxa"/>
            <w:tcBorders>
              <w:top w:val="single" w:sz="4" w:space="0" w:color="auto"/>
              <w:left w:val="single" w:sz="4" w:space="0" w:color="auto"/>
              <w:bottom w:val="single" w:sz="4" w:space="0" w:color="auto"/>
              <w:right w:val="single" w:sz="4" w:space="0" w:color="auto"/>
            </w:tcBorders>
            <w:hideMark/>
          </w:tcPr>
          <w:p w14:paraId="5D933D41" w14:textId="77777777" w:rsidR="00750178" w:rsidRPr="00750178" w:rsidRDefault="00750178" w:rsidP="00750178">
            <w:pPr>
              <w:rPr>
                <w:color w:val="0070C0"/>
                <w:szCs w:val="24"/>
                <w:lang w:eastAsia="zh-CN"/>
              </w:rPr>
            </w:pPr>
            <w:r w:rsidRPr="00750178">
              <w:rPr>
                <w:color w:val="0070C0"/>
                <w:szCs w:val="24"/>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4A1C71E" w14:textId="77777777" w:rsidR="00750178" w:rsidRPr="00750178" w:rsidRDefault="00750178" w:rsidP="00750178">
            <w:pPr>
              <w:rPr>
                <w:color w:val="0070C0"/>
                <w:szCs w:val="24"/>
                <w:lang w:eastAsia="zh-CN"/>
              </w:rPr>
            </w:pPr>
            <w:r w:rsidRPr="00750178">
              <w:rPr>
                <w:color w:val="0070C0"/>
                <w:szCs w:val="24"/>
                <w:lang w:eastAsia="zh-CN"/>
              </w:rPr>
              <w:t>480 kHz SSB SCS, 400 MHz bandwidth, TDD duplex mode</w:t>
            </w:r>
          </w:p>
        </w:tc>
      </w:tr>
      <w:tr w:rsidR="00750178" w:rsidRPr="00750178" w14:paraId="51854301" w14:textId="77777777" w:rsidTr="00750178">
        <w:tc>
          <w:tcPr>
            <w:tcW w:w="1661" w:type="dxa"/>
            <w:tcBorders>
              <w:top w:val="single" w:sz="4" w:space="0" w:color="auto"/>
              <w:left w:val="single" w:sz="4" w:space="0" w:color="auto"/>
              <w:bottom w:val="single" w:sz="4" w:space="0" w:color="auto"/>
              <w:right w:val="single" w:sz="4" w:space="0" w:color="auto"/>
            </w:tcBorders>
            <w:hideMark/>
          </w:tcPr>
          <w:p w14:paraId="04F11C4D" w14:textId="77777777" w:rsidR="00750178" w:rsidRPr="00750178" w:rsidRDefault="00750178" w:rsidP="00750178">
            <w:pPr>
              <w:rPr>
                <w:color w:val="0070C0"/>
                <w:szCs w:val="24"/>
                <w:lang w:eastAsia="zh-CN"/>
              </w:rPr>
            </w:pPr>
            <w:r w:rsidRPr="00750178">
              <w:rPr>
                <w:color w:val="0070C0"/>
                <w:szCs w:val="24"/>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30D75FDC" w14:textId="77777777" w:rsidR="00750178" w:rsidRPr="00750178" w:rsidRDefault="00750178" w:rsidP="00750178">
            <w:pPr>
              <w:rPr>
                <w:color w:val="0070C0"/>
                <w:szCs w:val="24"/>
                <w:lang w:eastAsia="zh-CN"/>
              </w:rPr>
            </w:pPr>
            <w:r w:rsidRPr="00750178">
              <w:rPr>
                <w:color w:val="0070C0"/>
                <w:szCs w:val="24"/>
                <w:lang w:eastAsia="zh-CN"/>
              </w:rPr>
              <w:t>960 kHz SSB SCS, 400 MHz bandwidth, TDD duplex mode</w:t>
            </w:r>
          </w:p>
        </w:tc>
      </w:tr>
      <w:tr w:rsidR="00750178" w:rsidRPr="00750178" w14:paraId="3C6508E5" w14:textId="77777777" w:rsidTr="00750178">
        <w:tc>
          <w:tcPr>
            <w:tcW w:w="8891" w:type="dxa"/>
            <w:gridSpan w:val="2"/>
            <w:tcBorders>
              <w:top w:val="single" w:sz="4" w:space="0" w:color="auto"/>
              <w:left w:val="single" w:sz="4" w:space="0" w:color="auto"/>
              <w:bottom w:val="single" w:sz="4" w:space="0" w:color="auto"/>
              <w:right w:val="single" w:sz="4" w:space="0" w:color="auto"/>
            </w:tcBorders>
            <w:hideMark/>
          </w:tcPr>
          <w:p w14:paraId="00684D2B" w14:textId="77777777" w:rsidR="00750178" w:rsidRPr="00750178" w:rsidRDefault="00750178" w:rsidP="00750178">
            <w:pPr>
              <w:rPr>
                <w:color w:val="0070C0"/>
                <w:szCs w:val="24"/>
                <w:lang w:eastAsia="zh-CN"/>
              </w:rPr>
            </w:pPr>
            <w:r w:rsidRPr="00750178">
              <w:rPr>
                <w:color w:val="0070C0"/>
                <w:szCs w:val="24"/>
                <w:lang w:eastAsia="zh-CN"/>
              </w:rPr>
              <w:t>Note:</w:t>
            </w:r>
            <w:r w:rsidRPr="00750178">
              <w:rPr>
                <w:color w:val="0070C0"/>
                <w:szCs w:val="24"/>
                <w:lang w:eastAsia="zh-CN"/>
              </w:rPr>
              <w:tab/>
              <w:t>The UE is only required to be tested in one of the supported test configurations.</w:t>
            </w:r>
          </w:p>
        </w:tc>
      </w:tr>
    </w:tbl>
    <w:p w14:paraId="657D49C0" w14:textId="77777777" w:rsidR="00750178" w:rsidRPr="00CA455A" w:rsidRDefault="00750178" w:rsidP="00CA455A">
      <w:pPr>
        <w:spacing w:after="120"/>
        <w:rPr>
          <w:color w:val="0070C0"/>
          <w:szCs w:val="24"/>
          <w:lang w:eastAsia="zh-CN"/>
        </w:rPr>
      </w:pPr>
    </w:p>
    <w:p w14:paraId="058A667D" w14:textId="028A66D8" w:rsidR="00CA455A" w:rsidRDefault="00C14365"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14365">
        <w:rPr>
          <w:rFonts w:eastAsia="SimSun"/>
          <w:color w:val="0070C0"/>
          <w:szCs w:val="24"/>
          <w:lang w:eastAsia="zh-CN"/>
        </w:rPr>
        <w:t>Proposal 3</w:t>
      </w:r>
      <w:r>
        <w:rPr>
          <w:rFonts w:eastAsia="SimSun"/>
          <w:color w:val="0070C0"/>
          <w:szCs w:val="24"/>
          <w:lang w:eastAsia="zh-CN"/>
        </w:rPr>
        <w:t xml:space="preserve"> (vivo)</w:t>
      </w:r>
      <w:r w:rsidRPr="00C14365">
        <w:rPr>
          <w:rFonts w:eastAsia="SimSun"/>
          <w:color w:val="0070C0"/>
          <w:szCs w:val="24"/>
          <w:lang w:eastAsia="zh-CN"/>
        </w:rPr>
        <w:t>: The test configurations for inter-frequency measurement for FR2-2+FR2-2 should be defined as follows:</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230"/>
      </w:tblGrid>
      <w:tr w:rsidR="00794D84" w:rsidRPr="00D16A99" w14:paraId="4602636A" w14:textId="77777777" w:rsidTr="00794D84">
        <w:tc>
          <w:tcPr>
            <w:tcW w:w="1661" w:type="dxa"/>
            <w:tcBorders>
              <w:top w:val="single" w:sz="4" w:space="0" w:color="auto"/>
              <w:left w:val="single" w:sz="4" w:space="0" w:color="auto"/>
              <w:bottom w:val="single" w:sz="4" w:space="0" w:color="auto"/>
              <w:right w:val="single" w:sz="4" w:space="0" w:color="auto"/>
            </w:tcBorders>
            <w:hideMark/>
          </w:tcPr>
          <w:p w14:paraId="142E98D6" w14:textId="77777777" w:rsidR="00794D84" w:rsidRPr="00794D84" w:rsidRDefault="00794D84" w:rsidP="009C61B0">
            <w:pPr>
              <w:rPr>
                <w:color w:val="0070C0"/>
                <w:szCs w:val="24"/>
                <w:lang w:eastAsia="zh-CN"/>
              </w:rPr>
            </w:pPr>
            <w:r w:rsidRPr="00794D84">
              <w:rPr>
                <w:color w:val="0070C0"/>
                <w:szCs w:val="24"/>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AA9FAAB" w14:textId="77777777" w:rsidR="00794D84" w:rsidRPr="00794D84" w:rsidRDefault="00794D84" w:rsidP="009C61B0">
            <w:pPr>
              <w:rPr>
                <w:color w:val="0070C0"/>
                <w:szCs w:val="24"/>
                <w:lang w:eastAsia="zh-CN"/>
              </w:rPr>
            </w:pPr>
            <w:r w:rsidRPr="00794D84">
              <w:rPr>
                <w:color w:val="0070C0"/>
                <w:szCs w:val="24"/>
                <w:lang w:eastAsia="zh-CN"/>
              </w:rPr>
              <w:t>Description</w:t>
            </w:r>
          </w:p>
        </w:tc>
      </w:tr>
      <w:tr w:rsidR="00794D84" w:rsidRPr="00D16A99" w14:paraId="2BA0F6DF" w14:textId="77777777" w:rsidTr="00794D84">
        <w:tc>
          <w:tcPr>
            <w:tcW w:w="1661" w:type="dxa"/>
            <w:tcBorders>
              <w:top w:val="single" w:sz="4" w:space="0" w:color="auto"/>
              <w:left w:val="single" w:sz="4" w:space="0" w:color="auto"/>
              <w:bottom w:val="single" w:sz="4" w:space="0" w:color="auto"/>
              <w:right w:val="single" w:sz="4" w:space="0" w:color="auto"/>
            </w:tcBorders>
            <w:hideMark/>
          </w:tcPr>
          <w:p w14:paraId="64ACA58F" w14:textId="77777777" w:rsidR="00794D84" w:rsidRPr="00794D84" w:rsidRDefault="00794D84" w:rsidP="009C61B0">
            <w:pPr>
              <w:rPr>
                <w:color w:val="0070C0"/>
                <w:szCs w:val="24"/>
                <w:lang w:eastAsia="zh-CN"/>
              </w:rPr>
            </w:pPr>
            <w:r w:rsidRPr="00794D84">
              <w:rPr>
                <w:color w:val="0070C0"/>
                <w:szCs w:val="24"/>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E5846CD" w14:textId="77777777" w:rsidR="00794D84" w:rsidRPr="00794D84" w:rsidRDefault="00794D84" w:rsidP="009C61B0">
            <w:pPr>
              <w:rPr>
                <w:color w:val="0070C0"/>
                <w:szCs w:val="24"/>
                <w:lang w:eastAsia="zh-CN"/>
              </w:rPr>
            </w:pPr>
            <w:r w:rsidRPr="00794D84">
              <w:rPr>
                <w:color w:val="0070C0"/>
                <w:szCs w:val="24"/>
                <w:lang w:eastAsia="zh-CN"/>
              </w:rPr>
              <w:t>480 kHz SSB SCS, 400 MHz bandwidth, TDD duplex mode</w:t>
            </w:r>
          </w:p>
        </w:tc>
      </w:tr>
    </w:tbl>
    <w:p w14:paraId="129829D7" w14:textId="77777777" w:rsidR="00794D84" w:rsidRDefault="00794D84" w:rsidP="00794D8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7617045" w14:textId="2E9A9060" w:rsidR="00CD228C" w:rsidRDefault="00CD228C"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D228C">
        <w:rPr>
          <w:rFonts w:eastAsia="SimSun"/>
          <w:color w:val="0070C0"/>
          <w:szCs w:val="24"/>
          <w:lang w:eastAsia="zh-CN"/>
        </w:rPr>
        <w:t>Proposal 4</w:t>
      </w:r>
      <w:r>
        <w:rPr>
          <w:rFonts w:eastAsia="SimSun"/>
          <w:color w:val="0070C0"/>
          <w:szCs w:val="24"/>
          <w:lang w:eastAsia="zh-CN"/>
        </w:rPr>
        <w:t xml:space="preserve"> (vivo)</w:t>
      </w:r>
      <w:r w:rsidRPr="00CD228C">
        <w:rPr>
          <w:rFonts w:eastAsia="SimSun"/>
          <w:color w:val="0070C0"/>
          <w:szCs w:val="24"/>
          <w:lang w:eastAsia="zh-CN"/>
        </w:rPr>
        <w:t>: The test configurations for inter-frequency measurement for FR1+FR2-2 should be defined as follows</w:t>
      </w:r>
      <w:r w:rsidR="000B37B5">
        <w:rPr>
          <w:rFonts w:eastAsia="SimSun"/>
          <w:color w:val="0070C0"/>
          <w:szCs w:val="24"/>
          <w:lang w:eastAsia="zh-CN"/>
        </w:rPr>
        <w:t xml:space="preserve"> (</w:t>
      </w:r>
      <w:r w:rsidR="000B37B5" w:rsidRPr="000B37B5">
        <w:rPr>
          <w:rFonts w:eastAsia="SimSun"/>
          <w:color w:val="0070C0"/>
          <w:szCs w:val="24"/>
          <w:lang w:eastAsia="zh-CN"/>
        </w:rPr>
        <w:t>SA event triggered reporting tests without SSB index reading</w:t>
      </w:r>
      <w:r w:rsidR="000B37B5">
        <w:rPr>
          <w:rFonts w:eastAsia="SimSun"/>
          <w:color w:val="0070C0"/>
          <w:szCs w:val="24"/>
          <w:lang w:eastAsia="zh-CN"/>
        </w:rPr>
        <w:t>)</w:t>
      </w:r>
      <w:r w:rsidRPr="00CD228C">
        <w:rPr>
          <w:rFonts w:eastAsia="SimSun"/>
          <w:color w:val="0070C0"/>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225"/>
        <w:gridCol w:w="2330"/>
      </w:tblGrid>
      <w:tr w:rsidR="001242C6" w14:paraId="6865EE51" w14:textId="77777777" w:rsidTr="001242C6">
        <w:trPr>
          <w:jc w:val="center"/>
        </w:trPr>
        <w:tc>
          <w:tcPr>
            <w:tcW w:w="810" w:type="dxa"/>
            <w:tcBorders>
              <w:top w:val="single" w:sz="4" w:space="0" w:color="auto"/>
              <w:left w:val="single" w:sz="4" w:space="0" w:color="auto"/>
              <w:bottom w:val="single" w:sz="4" w:space="0" w:color="auto"/>
              <w:right w:val="single" w:sz="4" w:space="0" w:color="auto"/>
            </w:tcBorders>
            <w:hideMark/>
          </w:tcPr>
          <w:p w14:paraId="6126302A" w14:textId="77777777" w:rsidR="001242C6" w:rsidRPr="001242C6" w:rsidRDefault="001242C6" w:rsidP="009C61B0">
            <w:pPr>
              <w:pStyle w:val="TAH"/>
              <w:spacing w:line="256" w:lineRule="auto"/>
              <w:rPr>
                <w:rFonts w:ascii="Times New Roman" w:hAnsi="Times New Roman"/>
                <w:b w:val="0"/>
                <w:color w:val="0070C0"/>
                <w:sz w:val="20"/>
                <w:szCs w:val="24"/>
                <w:lang w:val="en-GB" w:eastAsia="zh-CN"/>
              </w:rPr>
            </w:pPr>
            <w:r w:rsidRPr="001242C6">
              <w:rPr>
                <w:rFonts w:ascii="Times New Roman" w:hAnsi="Times New Roman"/>
                <w:b w:val="0"/>
                <w:color w:val="0070C0"/>
                <w:sz w:val="20"/>
                <w:szCs w:val="24"/>
                <w:lang w:val="en-GB" w:eastAsia="zh-CN"/>
              </w:rPr>
              <w:t>Config</w:t>
            </w:r>
          </w:p>
        </w:tc>
        <w:tc>
          <w:tcPr>
            <w:tcW w:w="5225" w:type="dxa"/>
            <w:tcBorders>
              <w:top w:val="single" w:sz="4" w:space="0" w:color="auto"/>
              <w:left w:val="single" w:sz="4" w:space="0" w:color="auto"/>
              <w:bottom w:val="single" w:sz="4" w:space="0" w:color="auto"/>
              <w:right w:val="single" w:sz="4" w:space="0" w:color="auto"/>
            </w:tcBorders>
            <w:hideMark/>
          </w:tcPr>
          <w:p w14:paraId="1112B77E" w14:textId="77777777" w:rsidR="001242C6" w:rsidRPr="001242C6" w:rsidRDefault="001242C6" w:rsidP="009C61B0">
            <w:pPr>
              <w:pStyle w:val="TAH"/>
              <w:spacing w:line="256" w:lineRule="auto"/>
              <w:rPr>
                <w:rFonts w:ascii="Times New Roman" w:hAnsi="Times New Roman"/>
                <w:b w:val="0"/>
                <w:color w:val="0070C0"/>
                <w:sz w:val="20"/>
                <w:szCs w:val="24"/>
                <w:lang w:val="en-GB" w:eastAsia="zh-CN"/>
              </w:rPr>
            </w:pPr>
            <w:r w:rsidRPr="001242C6">
              <w:rPr>
                <w:rFonts w:ascii="Times New Roman" w:hAnsi="Times New Roman"/>
                <w:b w:val="0"/>
                <w:color w:val="0070C0"/>
                <w:sz w:val="20"/>
                <w:szCs w:val="24"/>
                <w:lang w:val="en-GB" w:eastAsia="zh-CN"/>
              </w:rPr>
              <w:t>Description of serving cell</w:t>
            </w:r>
          </w:p>
        </w:tc>
        <w:tc>
          <w:tcPr>
            <w:tcW w:w="2330" w:type="dxa"/>
            <w:tcBorders>
              <w:top w:val="single" w:sz="4" w:space="0" w:color="auto"/>
              <w:left w:val="single" w:sz="4" w:space="0" w:color="auto"/>
              <w:bottom w:val="single" w:sz="4" w:space="0" w:color="auto"/>
              <w:right w:val="single" w:sz="4" w:space="0" w:color="auto"/>
            </w:tcBorders>
            <w:hideMark/>
          </w:tcPr>
          <w:p w14:paraId="16161665" w14:textId="77777777" w:rsidR="001242C6" w:rsidRPr="001242C6" w:rsidRDefault="001242C6" w:rsidP="009C61B0">
            <w:pPr>
              <w:pStyle w:val="TAH"/>
              <w:spacing w:line="256" w:lineRule="auto"/>
              <w:rPr>
                <w:rFonts w:ascii="Times New Roman" w:hAnsi="Times New Roman"/>
                <w:b w:val="0"/>
                <w:color w:val="0070C0"/>
                <w:sz w:val="20"/>
                <w:szCs w:val="24"/>
                <w:lang w:val="en-GB" w:eastAsia="zh-CN"/>
              </w:rPr>
            </w:pPr>
            <w:r w:rsidRPr="001242C6">
              <w:rPr>
                <w:rFonts w:ascii="Times New Roman" w:hAnsi="Times New Roman"/>
                <w:b w:val="0"/>
                <w:color w:val="0070C0"/>
                <w:sz w:val="20"/>
                <w:szCs w:val="24"/>
                <w:lang w:val="en-GB" w:eastAsia="zh-CN"/>
              </w:rPr>
              <w:t>Description of target cell</w:t>
            </w:r>
          </w:p>
        </w:tc>
      </w:tr>
      <w:tr w:rsidR="001242C6" w14:paraId="7FF96EA7" w14:textId="77777777" w:rsidTr="001242C6">
        <w:trPr>
          <w:jc w:val="center"/>
        </w:trPr>
        <w:tc>
          <w:tcPr>
            <w:tcW w:w="810" w:type="dxa"/>
            <w:tcBorders>
              <w:top w:val="single" w:sz="4" w:space="0" w:color="auto"/>
              <w:left w:val="single" w:sz="4" w:space="0" w:color="auto"/>
              <w:bottom w:val="single" w:sz="4" w:space="0" w:color="auto"/>
              <w:right w:val="single" w:sz="4" w:space="0" w:color="auto"/>
            </w:tcBorders>
            <w:hideMark/>
          </w:tcPr>
          <w:p w14:paraId="29747A29"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1</w:t>
            </w:r>
          </w:p>
        </w:tc>
        <w:tc>
          <w:tcPr>
            <w:tcW w:w="5225" w:type="dxa"/>
            <w:tcBorders>
              <w:top w:val="single" w:sz="4" w:space="0" w:color="auto"/>
              <w:left w:val="single" w:sz="4" w:space="0" w:color="auto"/>
              <w:bottom w:val="single" w:sz="4" w:space="0" w:color="auto"/>
              <w:right w:val="single" w:sz="4" w:space="0" w:color="auto"/>
            </w:tcBorders>
            <w:hideMark/>
          </w:tcPr>
          <w:p w14:paraId="747F3D79"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NR 15 kHz SSB SCS, 10 MHz bandwidth, FDD duplex mode</w:t>
            </w:r>
          </w:p>
        </w:tc>
        <w:tc>
          <w:tcPr>
            <w:tcW w:w="2330" w:type="dxa"/>
            <w:vMerge w:val="restart"/>
            <w:tcBorders>
              <w:top w:val="single" w:sz="4" w:space="0" w:color="auto"/>
              <w:left w:val="single" w:sz="4" w:space="0" w:color="auto"/>
              <w:bottom w:val="single" w:sz="4" w:space="0" w:color="auto"/>
              <w:right w:val="single" w:sz="4" w:space="0" w:color="auto"/>
            </w:tcBorders>
            <w:hideMark/>
          </w:tcPr>
          <w:p w14:paraId="50664F34"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480 kHz SSB SCS, 400 MHz bandwidth, TDD duplex mode</w:t>
            </w:r>
          </w:p>
        </w:tc>
      </w:tr>
      <w:tr w:rsidR="001242C6" w14:paraId="36529A48" w14:textId="77777777" w:rsidTr="001242C6">
        <w:trPr>
          <w:jc w:val="center"/>
        </w:trPr>
        <w:tc>
          <w:tcPr>
            <w:tcW w:w="810" w:type="dxa"/>
            <w:tcBorders>
              <w:top w:val="single" w:sz="4" w:space="0" w:color="auto"/>
              <w:left w:val="single" w:sz="4" w:space="0" w:color="auto"/>
              <w:bottom w:val="single" w:sz="4" w:space="0" w:color="auto"/>
              <w:right w:val="single" w:sz="4" w:space="0" w:color="auto"/>
            </w:tcBorders>
            <w:hideMark/>
          </w:tcPr>
          <w:p w14:paraId="1F170B09"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2</w:t>
            </w:r>
          </w:p>
        </w:tc>
        <w:tc>
          <w:tcPr>
            <w:tcW w:w="5225" w:type="dxa"/>
            <w:tcBorders>
              <w:top w:val="single" w:sz="4" w:space="0" w:color="auto"/>
              <w:left w:val="single" w:sz="4" w:space="0" w:color="auto"/>
              <w:bottom w:val="single" w:sz="4" w:space="0" w:color="auto"/>
              <w:right w:val="single" w:sz="4" w:space="0" w:color="auto"/>
            </w:tcBorders>
            <w:hideMark/>
          </w:tcPr>
          <w:p w14:paraId="520F103D"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NR 15 kHz SSB SCS, 10 MHz bandwidth, TDD duplex mode</w:t>
            </w:r>
          </w:p>
        </w:tc>
        <w:tc>
          <w:tcPr>
            <w:tcW w:w="2330" w:type="dxa"/>
            <w:vMerge/>
            <w:tcBorders>
              <w:top w:val="single" w:sz="4" w:space="0" w:color="auto"/>
              <w:left w:val="single" w:sz="4" w:space="0" w:color="auto"/>
              <w:bottom w:val="single" w:sz="4" w:space="0" w:color="auto"/>
              <w:right w:val="single" w:sz="4" w:space="0" w:color="auto"/>
            </w:tcBorders>
            <w:vAlign w:val="center"/>
            <w:hideMark/>
          </w:tcPr>
          <w:p w14:paraId="26EEE84D" w14:textId="77777777" w:rsidR="001242C6" w:rsidRPr="001242C6" w:rsidRDefault="001242C6" w:rsidP="009C61B0">
            <w:pPr>
              <w:spacing w:after="0" w:line="256" w:lineRule="auto"/>
              <w:rPr>
                <w:color w:val="0070C0"/>
                <w:szCs w:val="24"/>
                <w:lang w:eastAsia="zh-CN"/>
              </w:rPr>
            </w:pPr>
          </w:p>
        </w:tc>
      </w:tr>
      <w:tr w:rsidR="001242C6" w14:paraId="0FEE6752" w14:textId="77777777" w:rsidTr="001242C6">
        <w:trPr>
          <w:jc w:val="center"/>
        </w:trPr>
        <w:tc>
          <w:tcPr>
            <w:tcW w:w="810" w:type="dxa"/>
            <w:tcBorders>
              <w:top w:val="single" w:sz="4" w:space="0" w:color="auto"/>
              <w:left w:val="single" w:sz="4" w:space="0" w:color="auto"/>
              <w:bottom w:val="single" w:sz="4" w:space="0" w:color="auto"/>
              <w:right w:val="single" w:sz="4" w:space="0" w:color="auto"/>
            </w:tcBorders>
            <w:hideMark/>
          </w:tcPr>
          <w:p w14:paraId="19F57A80"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3</w:t>
            </w:r>
          </w:p>
        </w:tc>
        <w:tc>
          <w:tcPr>
            <w:tcW w:w="5225" w:type="dxa"/>
            <w:tcBorders>
              <w:top w:val="single" w:sz="4" w:space="0" w:color="auto"/>
              <w:left w:val="single" w:sz="4" w:space="0" w:color="auto"/>
              <w:bottom w:val="single" w:sz="4" w:space="0" w:color="auto"/>
              <w:right w:val="single" w:sz="4" w:space="0" w:color="auto"/>
            </w:tcBorders>
            <w:hideMark/>
          </w:tcPr>
          <w:p w14:paraId="796938C5"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NR 30kHz SSB SCS, 40 MHz bandwidth, TDD duplex mode</w:t>
            </w:r>
          </w:p>
        </w:tc>
        <w:tc>
          <w:tcPr>
            <w:tcW w:w="2330" w:type="dxa"/>
            <w:vMerge/>
            <w:tcBorders>
              <w:top w:val="single" w:sz="4" w:space="0" w:color="auto"/>
              <w:left w:val="single" w:sz="4" w:space="0" w:color="auto"/>
              <w:bottom w:val="single" w:sz="4" w:space="0" w:color="auto"/>
              <w:right w:val="single" w:sz="4" w:space="0" w:color="auto"/>
            </w:tcBorders>
            <w:vAlign w:val="center"/>
            <w:hideMark/>
          </w:tcPr>
          <w:p w14:paraId="54B3C737" w14:textId="77777777" w:rsidR="001242C6" w:rsidRPr="001242C6" w:rsidRDefault="001242C6" w:rsidP="009C61B0">
            <w:pPr>
              <w:spacing w:after="0" w:line="256" w:lineRule="auto"/>
              <w:rPr>
                <w:color w:val="0070C0"/>
                <w:szCs w:val="24"/>
                <w:lang w:eastAsia="zh-CN"/>
              </w:rPr>
            </w:pPr>
          </w:p>
        </w:tc>
      </w:tr>
      <w:tr w:rsidR="001242C6" w14:paraId="0423FF33" w14:textId="77777777" w:rsidTr="001242C6">
        <w:trPr>
          <w:jc w:val="center"/>
        </w:trPr>
        <w:tc>
          <w:tcPr>
            <w:tcW w:w="8365" w:type="dxa"/>
            <w:gridSpan w:val="3"/>
            <w:tcBorders>
              <w:top w:val="single" w:sz="4" w:space="0" w:color="auto"/>
              <w:left w:val="single" w:sz="4" w:space="0" w:color="auto"/>
              <w:bottom w:val="single" w:sz="4" w:space="0" w:color="auto"/>
              <w:right w:val="single" w:sz="4" w:space="0" w:color="auto"/>
            </w:tcBorders>
            <w:hideMark/>
          </w:tcPr>
          <w:p w14:paraId="47FE5C34" w14:textId="77777777" w:rsidR="001242C6" w:rsidRPr="001242C6" w:rsidRDefault="001242C6" w:rsidP="009C61B0">
            <w:pPr>
              <w:pStyle w:val="TAN"/>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Note:</w:t>
            </w:r>
            <w:r w:rsidRPr="001242C6">
              <w:rPr>
                <w:rFonts w:ascii="Times New Roman" w:hAnsi="Times New Roman"/>
                <w:color w:val="0070C0"/>
                <w:sz w:val="20"/>
                <w:szCs w:val="24"/>
                <w:lang w:val="en-GB" w:eastAsia="zh-CN"/>
              </w:rPr>
              <w:tab/>
              <w:t>The UE is only required to be tested in one of the supported test configurations</w:t>
            </w:r>
          </w:p>
        </w:tc>
      </w:tr>
    </w:tbl>
    <w:p w14:paraId="72133A99" w14:textId="77777777" w:rsidR="00BE715D" w:rsidRDefault="00BE715D" w:rsidP="00E903E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AD3A922" w14:textId="7EAE34C8" w:rsidR="00942C53" w:rsidRDefault="00942C53"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D228C">
        <w:rPr>
          <w:rFonts w:eastAsia="SimSun"/>
          <w:color w:val="0070C0"/>
          <w:szCs w:val="24"/>
          <w:lang w:eastAsia="zh-CN"/>
        </w:rPr>
        <w:t xml:space="preserve">Proposal </w:t>
      </w:r>
      <w:r>
        <w:rPr>
          <w:rFonts w:eastAsia="SimSun"/>
          <w:color w:val="0070C0"/>
          <w:szCs w:val="24"/>
          <w:lang w:eastAsia="zh-CN"/>
        </w:rPr>
        <w:t>5 (vivo)</w:t>
      </w:r>
      <w:r w:rsidRPr="00CD228C">
        <w:rPr>
          <w:rFonts w:eastAsia="SimSun"/>
          <w:color w:val="0070C0"/>
          <w:szCs w:val="24"/>
          <w:lang w:eastAsia="zh-CN"/>
        </w:rPr>
        <w:t>:</w:t>
      </w:r>
      <w:r w:rsidR="00AE76AE">
        <w:rPr>
          <w:rFonts w:eastAsia="SimSun"/>
          <w:color w:val="0070C0"/>
          <w:szCs w:val="24"/>
          <w:lang w:eastAsia="zh-CN"/>
        </w:rPr>
        <w:t xml:space="preserve"> </w:t>
      </w:r>
      <w:r w:rsidR="00AE76AE" w:rsidRPr="00AE76AE">
        <w:rPr>
          <w:rFonts w:eastAsia="SimSun"/>
          <w:color w:val="0070C0"/>
          <w:szCs w:val="24"/>
          <w:lang w:eastAsia="zh-CN"/>
        </w:rPr>
        <w:t>The test configurations for UE transmit timing for FR2-2 should be defined as follows</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7230"/>
      </w:tblGrid>
      <w:tr w:rsidR="0080660A" w:rsidRPr="00D16A99" w14:paraId="153FBA7E" w14:textId="77777777" w:rsidTr="0080660A">
        <w:tc>
          <w:tcPr>
            <w:tcW w:w="1751" w:type="dxa"/>
            <w:tcBorders>
              <w:top w:val="single" w:sz="4" w:space="0" w:color="auto"/>
              <w:left w:val="single" w:sz="4" w:space="0" w:color="auto"/>
              <w:bottom w:val="single" w:sz="4" w:space="0" w:color="auto"/>
              <w:right w:val="single" w:sz="4" w:space="0" w:color="auto"/>
            </w:tcBorders>
            <w:hideMark/>
          </w:tcPr>
          <w:p w14:paraId="38438700" w14:textId="77777777" w:rsidR="0080660A" w:rsidRPr="0080660A" w:rsidRDefault="0080660A" w:rsidP="009C61B0">
            <w:pPr>
              <w:rPr>
                <w:color w:val="0070C0"/>
                <w:szCs w:val="24"/>
                <w:lang w:eastAsia="zh-CN"/>
              </w:rPr>
            </w:pPr>
            <w:r w:rsidRPr="0080660A">
              <w:rPr>
                <w:color w:val="0070C0"/>
                <w:szCs w:val="24"/>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19ED435" w14:textId="77777777" w:rsidR="0080660A" w:rsidRPr="0080660A" w:rsidRDefault="0080660A" w:rsidP="009C61B0">
            <w:pPr>
              <w:rPr>
                <w:color w:val="0070C0"/>
                <w:szCs w:val="24"/>
                <w:lang w:eastAsia="zh-CN"/>
              </w:rPr>
            </w:pPr>
            <w:r w:rsidRPr="0080660A">
              <w:rPr>
                <w:color w:val="0070C0"/>
                <w:szCs w:val="24"/>
                <w:lang w:eastAsia="zh-CN"/>
              </w:rPr>
              <w:t>Description</w:t>
            </w:r>
          </w:p>
        </w:tc>
      </w:tr>
      <w:tr w:rsidR="0080660A" w:rsidRPr="00D16A99" w14:paraId="6004DF4E" w14:textId="77777777" w:rsidTr="0080660A">
        <w:tc>
          <w:tcPr>
            <w:tcW w:w="1751" w:type="dxa"/>
            <w:tcBorders>
              <w:top w:val="single" w:sz="4" w:space="0" w:color="auto"/>
              <w:left w:val="single" w:sz="4" w:space="0" w:color="auto"/>
              <w:bottom w:val="single" w:sz="4" w:space="0" w:color="auto"/>
              <w:right w:val="single" w:sz="4" w:space="0" w:color="auto"/>
            </w:tcBorders>
            <w:hideMark/>
          </w:tcPr>
          <w:p w14:paraId="48E220F4" w14:textId="77777777" w:rsidR="0080660A" w:rsidRPr="0080660A" w:rsidRDefault="0080660A" w:rsidP="009C61B0">
            <w:pPr>
              <w:rPr>
                <w:color w:val="0070C0"/>
                <w:szCs w:val="24"/>
                <w:lang w:eastAsia="zh-CN"/>
              </w:rPr>
            </w:pPr>
            <w:r w:rsidRPr="0080660A">
              <w:rPr>
                <w:color w:val="0070C0"/>
                <w:szCs w:val="24"/>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6171ECA" w14:textId="77777777" w:rsidR="0080660A" w:rsidRPr="0080660A" w:rsidRDefault="0080660A" w:rsidP="009C61B0">
            <w:pPr>
              <w:rPr>
                <w:color w:val="0070C0"/>
                <w:szCs w:val="24"/>
                <w:lang w:eastAsia="zh-CN"/>
              </w:rPr>
            </w:pPr>
            <w:r w:rsidRPr="0080660A">
              <w:rPr>
                <w:color w:val="0070C0"/>
                <w:szCs w:val="24"/>
                <w:lang w:eastAsia="zh-CN"/>
              </w:rPr>
              <w:t>NR TDD, SSB SCS 960 kHz, data SCS 960 kHz, BW 400 MHz</w:t>
            </w:r>
          </w:p>
        </w:tc>
      </w:tr>
    </w:tbl>
    <w:p w14:paraId="7C2BD2D1" w14:textId="77777777" w:rsidR="0080660A" w:rsidRDefault="0080660A" w:rsidP="0080660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6AC5786" w14:textId="2E7C1F90" w:rsidR="00FB5BFC" w:rsidRDefault="00FB5BFC"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36D6AD" w14:textId="319B50EB" w:rsidR="00F12540" w:rsidRPr="00F12540" w:rsidRDefault="00F12540" w:rsidP="00FB5BF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r w:rsidR="00942C53">
        <w:rPr>
          <w:rFonts w:eastAsia="SimSun"/>
          <w:color w:val="0070C0"/>
          <w:szCs w:val="24"/>
          <w:lang w:eastAsia="zh-CN"/>
        </w:rPr>
        <w:t xml:space="preserve"> individually</w:t>
      </w:r>
    </w:p>
    <w:p w14:paraId="0CA6796A" w14:textId="0F0C5977" w:rsidR="00FB5BFC" w:rsidRPr="00F04C19" w:rsidRDefault="00A05FF5" w:rsidP="00FB5BF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Dis</w:t>
      </w:r>
      <w:r w:rsidR="00E5286A">
        <w:rPr>
          <w:color w:val="0070C0"/>
          <w:szCs w:val="24"/>
          <w:lang w:eastAsia="zh-CN"/>
        </w:rPr>
        <w:t>cuss whether UE is required to be tested on only one of the supported test configurations</w:t>
      </w:r>
      <w:r w:rsidR="0080660A">
        <w:rPr>
          <w:color w:val="0070C0"/>
          <w:szCs w:val="24"/>
          <w:lang w:eastAsia="zh-CN"/>
        </w:rPr>
        <w:t xml:space="preserve"> (wherever applicable)</w:t>
      </w:r>
    </w:p>
    <w:p w14:paraId="67D0DCA8" w14:textId="77777777" w:rsidR="00F04C19" w:rsidRPr="00F04C19" w:rsidRDefault="00F04C19" w:rsidP="00F04C19">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F04C19" w14:paraId="49C15DF1" w14:textId="77777777" w:rsidTr="009924AD">
        <w:tc>
          <w:tcPr>
            <w:tcW w:w="1339" w:type="dxa"/>
          </w:tcPr>
          <w:p w14:paraId="450F39F3" w14:textId="77777777" w:rsidR="00F04C19" w:rsidRPr="00805BE8" w:rsidRDefault="00F04C19"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2EFD89" w14:textId="77777777" w:rsidR="00F04C19" w:rsidRPr="00805BE8" w:rsidRDefault="00F04C19"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462C21" w14:paraId="5900CEDA" w14:textId="77777777" w:rsidTr="009924AD">
        <w:tc>
          <w:tcPr>
            <w:tcW w:w="1339" w:type="dxa"/>
          </w:tcPr>
          <w:p w14:paraId="1A3DB30E" w14:textId="0A737276" w:rsidR="00462C21" w:rsidRPr="003418CB" w:rsidRDefault="00462C21" w:rsidP="00462C21">
            <w:pPr>
              <w:spacing w:after="120"/>
              <w:rPr>
                <w:rFonts w:eastAsiaTheme="minorEastAsia"/>
                <w:color w:val="0070C0"/>
                <w:lang w:val="en-US" w:eastAsia="zh-CN"/>
              </w:rPr>
            </w:pPr>
            <w:r>
              <w:rPr>
                <w:rFonts w:eastAsiaTheme="minorEastAsia" w:hint="eastAsia"/>
                <w:color w:val="0070C0"/>
                <w:lang w:val="en-US" w:eastAsia="zh-CN"/>
              </w:rPr>
              <w:t>Ericsson</w:t>
            </w:r>
          </w:p>
        </w:tc>
        <w:tc>
          <w:tcPr>
            <w:tcW w:w="8292" w:type="dxa"/>
          </w:tcPr>
          <w:p w14:paraId="109ED9E0" w14:textId="77777777" w:rsidR="00462C21" w:rsidRDefault="00462C21" w:rsidP="00462C21">
            <w:pPr>
              <w:spacing w:after="120"/>
              <w:rPr>
                <w:rFonts w:eastAsiaTheme="minorEastAsia"/>
                <w:color w:val="0070C0"/>
                <w:lang w:val="en-US" w:eastAsia="zh-CN"/>
              </w:rPr>
            </w:pPr>
            <w:r>
              <w:rPr>
                <w:rFonts w:eastAsiaTheme="minorEastAsia"/>
                <w:color w:val="0070C0"/>
                <w:lang w:val="en-US" w:eastAsia="zh-CN"/>
              </w:rPr>
              <w:t>On Proposal 1, If 120KHz shall be verified in FR2-2, we suggest keep 400MHz as common BW for all SCSs.</w:t>
            </w:r>
          </w:p>
          <w:p w14:paraId="4C0AE505" w14:textId="3919283D"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We agree on Proposal 4.</w:t>
            </w:r>
          </w:p>
        </w:tc>
      </w:tr>
      <w:tr w:rsidR="009924AD" w14:paraId="41187F78" w14:textId="77777777" w:rsidTr="009924AD">
        <w:tc>
          <w:tcPr>
            <w:tcW w:w="1339" w:type="dxa"/>
          </w:tcPr>
          <w:p w14:paraId="1E22CD8B" w14:textId="30CA79D4" w:rsidR="009924AD" w:rsidRDefault="009924AD" w:rsidP="009924AD">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3834150E" w14:textId="62B08A1D" w:rsidR="009924AD" w:rsidRDefault="009924AD" w:rsidP="009924AD">
            <w:pPr>
              <w:spacing w:after="120"/>
              <w:rPr>
                <w:rFonts w:eastAsiaTheme="minorEastAsia"/>
                <w:color w:val="0070C0"/>
                <w:lang w:val="en-US" w:eastAsia="zh-CN"/>
              </w:rPr>
            </w:pPr>
            <w:r>
              <w:rPr>
                <w:rFonts w:eastAsiaTheme="minorEastAsia"/>
                <w:color w:val="0070C0"/>
                <w:lang w:val="en-US" w:eastAsia="zh-CN"/>
              </w:rPr>
              <w:t>We think both test cases shall cover 120/480/960 kHz not only 480/960 kHz. Besides, as proposed in our paper, 480/960kHz are optionally supported by UE, and if UE is only required to be tested in one of configurations (120/480/960), it means 480/960 may never be tested.</w:t>
            </w:r>
          </w:p>
        </w:tc>
      </w:tr>
      <w:tr w:rsidR="00420D8D" w14:paraId="2669C159" w14:textId="77777777" w:rsidTr="009924AD">
        <w:tc>
          <w:tcPr>
            <w:tcW w:w="1339" w:type="dxa"/>
          </w:tcPr>
          <w:p w14:paraId="1F67EC26" w14:textId="2F12A1E9" w:rsidR="00420D8D" w:rsidRDefault="00420D8D" w:rsidP="00420D8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8DA2B3B" w14:textId="29411E07" w:rsidR="00420D8D" w:rsidRDefault="00420D8D" w:rsidP="00420D8D">
            <w:pPr>
              <w:spacing w:after="120"/>
              <w:rPr>
                <w:rFonts w:eastAsiaTheme="minorEastAsia"/>
                <w:color w:val="0070C0"/>
                <w:lang w:val="en-US" w:eastAsia="zh-CN"/>
              </w:rPr>
            </w:pPr>
            <w:r>
              <w:rPr>
                <w:rFonts w:eastAsiaTheme="minorEastAsia"/>
                <w:color w:val="0070C0"/>
                <w:lang w:val="en-US" w:eastAsia="zh-CN"/>
              </w:rPr>
              <w:t xml:space="preserve">Proposal 1-1: given that 100 MHz is used in 120 kHz test cases in FR2-1 we agree to this proposal. </w:t>
            </w:r>
          </w:p>
          <w:p w14:paraId="70DB416C" w14:textId="64B96121" w:rsidR="00420D8D" w:rsidRDefault="00420D8D" w:rsidP="00420D8D">
            <w:pPr>
              <w:spacing w:after="120"/>
              <w:rPr>
                <w:rFonts w:eastAsiaTheme="minorEastAsia"/>
                <w:color w:val="0070C0"/>
                <w:lang w:val="en-US" w:eastAsia="zh-CN"/>
              </w:rPr>
            </w:pPr>
            <w:r>
              <w:rPr>
                <w:rFonts w:eastAsiaTheme="minorEastAsia"/>
                <w:color w:val="0070C0"/>
                <w:lang w:val="en-US" w:eastAsia="zh-CN"/>
              </w:rPr>
              <w:t xml:space="preserve">Proposal 2, Proposal </w:t>
            </w:r>
            <w:proofErr w:type="gramStart"/>
            <w:r>
              <w:rPr>
                <w:rFonts w:eastAsiaTheme="minorEastAsia"/>
                <w:color w:val="0070C0"/>
                <w:lang w:val="en-US" w:eastAsia="zh-CN"/>
              </w:rPr>
              <w:t>3</w:t>
            </w:r>
            <w:proofErr w:type="gramEnd"/>
            <w:r>
              <w:rPr>
                <w:rFonts w:eastAsiaTheme="minorEastAsia"/>
                <w:color w:val="0070C0"/>
                <w:lang w:val="en-US" w:eastAsia="zh-CN"/>
              </w:rPr>
              <w:t xml:space="preserve"> and Proposal 4: Do not agree. Given that the RX beam sweeping factor was changed in the last meeting for FR2-2, we support that the test cases are also defined to 120 kHz </w:t>
            </w:r>
            <w:proofErr w:type="spellStart"/>
            <w:r>
              <w:rPr>
                <w:rFonts w:eastAsiaTheme="minorEastAsia"/>
                <w:color w:val="0070C0"/>
                <w:lang w:val="en-US" w:eastAsia="zh-CN"/>
              </w:rPr>
              <w:t>SCS.Proposal</w:t>
            </w:r>
            <w:proofErr w:type="spellEnd"/>
            <w:r>
              <w:rPr>
                <w:rFonts w:eastAsiaTheme="minorEastAsia"/>
                <w:color w:val="0070C0"/>
                <w:lang w:val="en-US" w:eastAsia="zh-CN"/>
              </w:rPr>
              <w:t xml:space="preserve"> 5: Do not agree. 960 kHz subcarrier spacing is optional. We need the timing test case to cover all the SCSs, especially considering that the requirements are different.</w:t>
            </w:r>
          </w:p>
        </w:tc>
      </w:tr>
      <w:tr w:rsidR="00712853" w14:paraId="04B004A9" w14:textId="77777777" w:rsidTr="009924AD">
        <w:tc>
          <w:tcPr>
            <w:tcW w:w="1339" w:type="dxa"/>
          </w:tcPr>
          <w:p w14:paraId="103029D8" w14:textId="781A3F1F" w:rsidR="00712853" w:rsidRDefault="00712853" w:rsidP="00420D8D">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F801EFA" w14:textId="77777777" w:rsidR="005E4091" w:rsidRDefault="00712853" w:rsidP="00ED4571">
            <w:pPr>
              <w:spacing w:after="120"/>
              <w:rPr>
                <w:rFonts w:eastAsiaTheme="minorEastAsia"/>
                <w:color w:val="0070C0"/>
                <w:lang w:val="en-US" w:eastAsia="zh-CN"/>
              </w:rPr>
            </w:pPr>
            <w:r>
              <w:rPr>
                <w:rFonts w:eastAsiaTheme="minorEastAsia"/>
                <w:color w:val="0070C0"/>
                <w:lang w:val="en-US" w:eastAsia="zh-CN"/>
              </w:rPr>
              <w:t xml:space="preserve">Support proposal 1-1: </w:t>
            </w:r>
            <w:r w:rsidR="00C1192F">
              <w:rPr>
                <w:rFonts w:eastAsiaTheme="minorEastAsia"/>
                <w:color w:val="0070C0"/>
                <w:lang w:val="en-US" w:eastAsia="zh-CN"/>
              </w:rPr>
              <w:t>We prefer to keep 100MHz BW for 120kHz SCS</w:t>
            </w:r>
            <w:r w:rsidR="009E3D86">
              <w:rPr>
                <w:rFonts w:eastAsiaTheme="minorEastAsia"/>
                <w:color w:val="0070C0"/>
                <w:lang w:val="en-US" w:eastAsia="zh-CN"/>
              </w:rPr>
              <w:t>. Since this configuration is already tested for FR2-1, we only need to consider additional configurations for optional SCSs in FR2-2</w:t>
            </w:r>
            <w:r w:rsidR="00ED4571">
              <w:rPr>
                <w:rFonts w:eastAsiaTheme="minorEastAsia"/>
                <w:color w:val="0070C0"/>
                <w:lang w:val="en-US" w:eastAsia="zh-CN"/>
              </w:rPr>
              <w:t xml:space="preserve"> where</w:t>
            </w:r>
            <w:r w:rsidR="005441F9">
              <w:rPr>
                <w:rFonts w:eastAsiaTheme="minorEastAsia"/>
                <w:color w:val="0070C0"/>
                <w:lang w:val="en-US" w:eastAsia="zh-CN"/>
              </w:rPr>
              <w:t xml:space="preserve"> a UE may support either one or </w:t>
            </w:r>
            <w:proofErr w:type="gramStart"/>
            <w:r w:rsidR="005441F9">
              <w:rPr>
                <w:rFonts w:eastAsiaTheme="minorEastAsia"/>
                <w:color w:val="0070C0"/>
                <w:lang w:val="en-US" w:eastAsia="zh-CN"/>
              </w:rPr>
              <w:t>both of them</w:t>
            </w:r>
            <w:proofErr w:type="gramEnd"/>
            <w:r w:rsidR="005441F9">
              <w:rPr>
                <w:rFonts w:eastAsiaTheme="minorEastAsia"/>
                <w:color w:val="0070C0"/>
                <w:lang w:val="en-US" w:eastAsia="zh-CN"/>
              </w:rPr>
              <w:t>.</w:t>
            </w:r>
            <w:r w:rsidR="00032547">
              <w:rPr>
                <w:rFonts w:eastAsiaTheme="minorEastAsia"/>
                <w:color w:val="0070C0"/>
                <w:lang w:val="en-US" w:eastAsia="zh-CN"/>
              </w:rPr>
              <w:t xml:space="preserve"> We can define configurations for </w:t>
            </w:r>
            <w:r w:rsidR="00ED4571">
              <w:rPr>
                <w:rFonts w:eastAsiaTheme="minorEastAsia"/>
                <w:color w:val="0070C0"/>
                <w:lang w:val="en-US" w:eastAsia="zh-CN"/>
              </w:rPr>
              <w:t>both</w:t>
            </w:r>
            <w:r w:rsidR="006249F3">
              <w:rPr>
                <w:rFonts w:eastAsiaTheme="minorEastAsia"/>
                <w:color w:val="0070C0"/>
                <w:lang w:val="en-US" w:eastAsia="zh-CN"/>
              </w:rPr>
              <w:t xml:space="preserve"> of </w:t>
            </w:r>
            <w:r w:rsidR="00032547">
              <w:rPr>
                <w:rFonts w:eastAsiaTheme="minorEastAsia"/>
                <w:color w:val="0070C0"/>
                <w:lang w:val="en-US" w:eastAsia="zh-CN"/>
              </w:rPr>
              <w:t>option</w:t>
            </w:r>
            <w:r w:rsidR="006249F3">
              <w:rPr>
                <w:rFonts w:eastAsiaTheme="minorEastAsia"/>
                <w:color w:val="0070C0"/>
                <w:lang w:val="en-US" w:eastAsia="zh-CN"/>
              </w:rPr>
              <w:t>al</w:t>
            </w:r>
            <w:r w:rsidR="00032547">
              <w:rPr>
                <w:rFonts w:eastAsiaTheme="minorEastAsia"/>
                <w:color w:val="0070C0"/>
                <w:lang w:val="en-US" w:eastAsia="zh-CN"/>
              </w:rPr>
              <w:t xml:space="preserve"> SCS, but UE may </w:t>
            </w:r>
            <w:r w:rsidR="004042C6">
              <w:rPr>
                <w:rFonts w:eastAsiaTheme="minorEastAsia"/>
                <w:color w:val="0070C0"/>
                <w:lang w:val="en-US" w:eastAsia="zh-CN"/>
              </w:rPr>
              <w:t xml:space="preserve">be required to test only in one configuration. </w:t>
            </w:r>
            <w:proofErr w:type="gramStart"/>
            <w:r w:rsidR="006249F3">
              <w:rPr>
                <w:rFonts w:eastAsiaTheme="minorEastAsia"/>
                <w:color w:val="0070C0"/>
                <w:lang w:val="en-US" w:eastAsia="zh-CN"/>
              </w:rPr>
              <w:t>So</w:t>
            </w:r>
            <w:proofErr w:type="gramEnd"/>
            <w:r w:rsidR="006249F3">
              <w:rPr>
                <w:rFonts w:eastAsiaTheme="minorEastAsia"/>
                <w:color w:val="0070C0"/>
                <w:lang w:val="en-US" w:eastAsia="zh-CN"/>
              </w:rPr>
              <w:t xml:space="preserve"> we are fine with </w:t>
            </w:r>
            <w:r w:rsidR="00F53658">
              <w:rPr>
                <w:rFonts w:eastAsiaTheme="minorEastAsia"/>
                <w:color w:val="0070C0"/>
                <w:lang w:val="en-US" w:eastAsia="zh-CN"/>
              </w:rPr>
              <w:t>proposal 2, 3 and 4.</w:t>
            </w:r>
          </w:p>
          <w:p w14:paraId="22C1ED0E" w14:textId="68FF27E4" w:rsidR="00EB6A5C" w:rsidRDefault="00EB6A5C" w:rsidP="00ED4571">
            <w:pPr>
              <w:spacing w:after="120"/>
              <w:rPr>
                <w:rFonts w:eastAsiaTheme="minorEastAsia"/>
                <w:color w:val="0070C0"/>
                <w:lang w:val="en-US" w:eastAsia="zh-CN"/>
              </w:rPr>
            </w:pPr>
            <w:r>
              <w:rPr>
                <w:rFonts w:eastAsiaTheme="minorEastAsia"/>
                <w:color w:val="0070C0"/>
                <w:lang w:val="en-US" w:eastAsia="zh-CN"/>
              </w:rPr>
              <w:t>We cannot agree with proposal 5</w:t>
            </w:r>
            <w:r w:rsidR="00A05105">
              <w:rPr>
                <w:rFonts w:eastAsiaTheme="minorEastAsia"/>
                <w:color w:val="0070C0"/>
                <w:lang w:val="en-US" w:eastAsia="zh-CN"/>
              </w:rPr>
              <w:t>. A UE may support 480kHz SCS but not 960kHz SCS. In that case, UE should be tested for 480kHz SCS</w:t>
            </w:r>
            <w:r w:rsidR="00BC4CC4">
              <w:rPr>
                <w:rFonts w:eastAsiaTheme="minorEastAsia"/>
                <w:color w:val="0070C0"/>
                <w:lang w:val="en-US" w:eastAsia="zh-CN"/>
              </w:rPr>
              <w:t xml:space="preserve"> and not for 960kHz SCS</w:t>
            </w:r>
          </w:p>
        </w:tc>
      </w:tr>
      <w:tr w:rsidR="006D4EAB" w14:paraId="26C7BE78" w14:textId="77777777" w:rsidTr="009924AD">
        <w:tc>
          <w:tcPr>
            <w:tcW w:w="1339" w:type="dxa"/>
          </w:tcPr>
          <w:p w14:paraId="2D7DA321" w14:textId="4333CE3D" w:rsidR="006D4EAB" w:rsidRDefault="006D4EAB" w:rsidP="00420D8D">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7E7E84D" w14:textId="67E7717B" w:rsidR="006D4EAB" w:rsidRDefault="006D4EAB" w:rsidP="00ED4571">
            <w:pPr>
              <w:spacing w:after="120"/>
              <w:rPr>
                <w:rFonts w:eastAsiaTheme="minorEastAsia"/>
                <w:color w:val="0070C0"/>
                <w:lang w:val="en-US" w:eastAsia="zh-CN"/>
              </w:rPr>
            </w:pPr>
            <w:r>
              <w:rPr>
                <w:rFonts w:eastAsiaTheme="minorEastAsia"/>
                <w:color w:val="0070C0"/>
                <w:lang w:val="en-US" w:eastAsia="zh-CN"/>
              </w:rPr>
              <w:t>Proposal 1-1 is OK. Note there will be RF tests for 400MHz CBW.</w:t>
            </w:r>
          </w:p>
        </w:tc>
      </w:tr>
      <w:tr w:rsidR="0002643A" w14:paraId="43DAA85D" w14:textId="77777777" w:rsidTr="009924AD">
        <w:tc>
          <w:tcPr>
            <w:tcW w:w="1339" w:type="dxa"/>
          </w:tcPr>
          <w:p w14:paraId="1FCF1C77" w14:textId="2212C9E5" w:rsidR="0002643A" w:rsidRDefault="0002643A" w:rsidP="00420D8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A679AB9" w14:textId="77777777" w:rsidR="0002643A" w:rsidRDefault="0002643A" w:rsidP="0002643A">
            <w:pPr>
              <w:spacing w:after="120"/>
              <w:rPr>
                <w:rFonts w:eastAsiaTheme="minorEastAsia"/>
                <w:color w:val="0070C0"/>
                <w:lang w:val="en-US" w:eastAsia="zh-CN"/>
              </w:rPr>
            </w:pPr>
            <w:r>
              <w:rPr>
                <w:rFonts w:eastAsiaTheme="minorEastAsia"/>
                <w:color w:val="0070C0"/>
                <w:lang w:val="en-US" w:eastAsia="zh-CN"/>
              </w:rPr>
              <w:t>We agree with Proposal 1-1.</w:t>
            </w:r>
          </w:p>
          <w:p w14:paraId="73A79AC6" w14:textId="77777777" w:rsidR="0002643A" w:rsidRDefault="0002643A" w:rsidP="0002643A">
            <w:pPr>
              <w:spacing w:after="120"/>
              <w:rPr>
                <w:rFonts w:eastAsiaTheme="minorEastAsia"/>
                <w:color w:val="0070C0"/>
                <w:lang w:val="en-US" w:eastAsia="zh-CN"/>
              </w:rPr>
            </w:pPr>
            <w:r>
              <w:rPr>
                <w:rFonts w:eastAsiaTheme="minorEastAsia"/>
                <w:color w:val="0070C0"/>
                <w:lang w:val="en-US" w:eastAsia="zh-CN"/>
              </w:rPr>
              <w:t>For Proposal 2,3,4,5, our initial motivation is that for FR2-1</w:t>
            </w:r>
            <w:r>
              <w:rPr>
                <w:rFonts w:eastAsiaTheme="minorEastAsia" w:hint="eastAsia"/>
                <w:color w:val="0070C0"/>
                <w:lang w:val="en-US" w:eastAsia="zh-CN"/>
              </w:rPr>
              <w:t>,</w:t>
            </w:r>
            <w:r>
              <w:rPr>
                <w:rFonts w:eastAsiaTheme="minorEastAsia"/>
                <w:color w:val="0070C0"/>
                <w:lang w:val="en-US" w:eastAsia="zh-CN"/>
              </w:rPr>
              <w:t xml:space="preserve"> the UE is only required to be tested in one of the supported test configurations. Our initial motivation is that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reduce the number of test cases, FR2-2 can follow the same rule with FR2-1. The UE is only required to pass the test cases where the requirement is the strictest.</w:t>
            </w:r>
          </w:p>
          <w:p w14:paraId="6783BC46" w14:textId="7FE98999"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owever, we also agree with other companies that for FR2-2, 480kHz and 960kHz is optionally supported for UE.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is necessary to define all test cases for different types of UE.</w:t>
            </w:r>
          </w:p>
        </w:tc>
      </w:tr>
      <w:tr w:rsidR="003730A8" w14:paraId="2E11E7E9" w14:textId="77777777" w:rsidTr="009924AD">
        <w:tc>
          <w:tcPr>
            <w:tcW w:w="1339" w:type="dxa"/>
          </w:tcPr>
          <w:p w14:paraId="5239D307" w14:textId="62F22953" w:rsidR="003730A8" w:rsidRDefault="003730A8" w:rsidP="00420D8D">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F619806" w14:textId="6832836B" w:rsidR="003730A8" w:rsidRDefault="003730A8" w:rsidP="0002643A">
            <w:pPr>
              <w:spacing w:after="120"/>
              <w:rPr>
                <w:rFonts w:eastAsiaTheme="minorEastAsia"/>
                <w:color w:val="0070C0"/>
                <w:lang w:val="en-US" w:eastAsia="zh-CN"/>
              </w:rPr>
            </w:pPr>
            <w:r>
              <w:rPr>
                <w:rFonts w:eastAsiaTheme="minorEastAsia" w:hint="eastAsia"/>
                <w:color w:val="0070C0"/>
                <w:lang w:val="en-US" w:eastAsia="zh-CN"/>
              </w:rPr>
              <w:t xml:space="preserve">We have the same view with </w:t>
            </w:r>
            <w:r>
              <w:rPr>
                <w:rFonts w:eastAsiaTheme="minorEastAsia"/>
                <w:color w:val="0070C0"/>
                <w:lang w:val="en-US" w:eastAsia="zh-CN"/>
              </w:rPr>
              <w:t>Nokia</w:t>
            </w:r>
            <w:r>
              <w:rPr>
                <w:rFonts w:eastAsiaTheme="minorEastAsia" w:hint="eastAsia"/>
                <w:color w:val="0070C0"/>
                <w:lang w:val="en-US" w:eastAsia="zh-CN"/>
              </w:rPr>
              <w:t>, we s</w:t>
            </w:r>
            <w:r>
              <w:rPr>
                <w:rFonts w:eastAsiaTheme="minorEastAsia"/>
                <w:color w:val="0070C0"/>
                <w:lang w:val="en-US" w:eastAsia="zh-CN"/>
              </w:rPr>
              <w:t>upport proposal 1-1</w:t>
            </w:r>
            <w:r>
              <w:rPr>
                <w:rFonts w:eastAsiaTheme="minorEastAsia" w:hint="eastAsia"/>
                <w:color w:val="0070C0"/>
                <w:lang w:val="en-US" w:eastAsia="zh-CN"/>
              </w:rPr>
              <w:t xml:space="preserve"> and </w:t>
            </w:r>
            <w:proofErr w:type="gramStart"/>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t</w:t>
            </w:r>
            <w:proofErr w:type="gramEnd"/>
            <w:r>
              <w:rPr>
                <w:rFonts w:eastAsiaTheme="minorEastAsia" w:hint="eastAsia"/>
                <w:color w:val="0070C0"/>
                <w:lang w:val="en-US" w:eastAsia="zh-CN"/>
              </w:rPr>
              <w:t xml:space="preserve"> agree with p</w:t>
            </w:r>
            <w:r>
              <w:rPr>
                <w:rFonts w:eastAsiaTheme="minorEastAsia"/>
                <w:color w:val="0070C0"/>
                <w:lang w:val="en-US" w:eastAsia="zh-CN"/>
              </w:rPr>
              <w:t xml:space="preserve">roposal 2, </w:t>
            </w:r>
            <w:r>
              <w:rPr>
                <w:rFonts w:eastAsiaTheme="minorEastAsia" w:hint="eastAsia"/>
                <w:color w:val="0070C0"/>
                <w:lang w:val="en-US" w:eastAsia="zh-CN"/>
              </w:rPr>
              <w:t>p</w:t>
            </w:r>
            <w:r>
              <w:rPr>
                <w:rFonts w:eastAsiaTheme="minorEastAsia"/>
                <w:color w:val="0070C0"/>
                <w:lang w:val="en-US" w:eastAsia="zh-CN"/>
              </w:rPr>
              <w:t>roposal 3</w:t>
            </w:r>
            <w:r>
              <w:rPr>
                <w:rFonts w:eastAsiaTheme="minorEastAsia" w:hint="eastAsia"/>
                <w:color w:val="0070C0"/>
                <w:lang w:val="en-US" w:eastAsia="zh-CN"/>
              </w:rPr>
              <w:t>, p</w:t>
            </w:r>
            <w:r>
              <w:rPr>
                <w:rFonts w:eastAsiaTheme="minorEastAsia"/>
                <w:color w:val="0070C0"/>
                <w:lang w:val="en-US" w:eastAsia="zh-CN"/>
              </w:rPr>
              <w:t>roposal 4</w:t>
            </w:r>
            <w:r>
              <w:rPr>
                <w:rFonts w:eastAsiaTheme="minorEastAsia" w:hint="eastAsia"/>
                <w:color w:val="0070C0"/>
                <w:lang w:val="en-US" w:eastAsia="zh-CN"/>
              </w:rPr>
              <w:t xml:space="preserve"> and p</w:t>
            </w:r>
            <w:r>
              <w:rPr>
                <w:rFonts w:eastAsiaTheme="minorEastAsia"/>
                <w:color w:val="0070C0"/>
                <w:lang w:val="en-US" w:eastAsia="zh-CN"/>
              </w:rPr>
              <w:t xml:space="preserve">roposal </w:t>
            </w:r>
            <w:r>
              <w:rPr>
                <w:rFonts w:eastAsiaTheme="minorEastAsia" w:hint="eastAsia"/>
                <w:color w:val="0070C0"/>
                <w:lang w:val="en-US" w:eastAsia="zh-CN"/>
              </w:rPr>
              <w:t>5.</w:t>
            </w:r>
          </w:p>
        </w:tc>
      </w:tr>
    </w:tbl>
    <w:p w14:paraId="2A57C42E" w14:textId="77777777" w:rsidR="00DC17A0" w:rsidRPr="00805BE8" w:rsidRDefault="00DC17A0" w:rsidP="00DC17A0">
      <w:pPr>
        <w:rPr>
          <w:i/>
          <w:color w:val="0070C0"/>
          <w:lang w:eastAsia="zh-CN"/>
        </w:rPr>
      </w:pPr>
    </w:p>
    <w:p w14:paraId="040DDC13" w14:textId="32330869" w:rsidR="00DC17A0" w:rsidRPr="00805BE8" w:rsidRDefault="00DC17A0" w:rsidP="002C2D83">
      <w:pPr>
        <w:pStyle w:val="Heading3"/>
      </w:pPr>
      <w:r w:rsidRPr="00805BE8">
        <w:t>Sub-</w:t>
      </w:r>
      <w:r>
        <w:t>topic</w:t>
      </w:r>
      <w:r w:rsidRPr="00805BE8">
        <w:t xml:space="preserve"> 1-</w:t>
      </w:r>
      <w:r w:rsidR="001B5990">
        <w:t>3</w:t>
      </w:r>
      <w:r w:rsidR="008B1541">
        <w:t>: Test cases</w:t>
      </w:r>
    </w:p>
    <w:p w14:paraId="22C083B2" w14:textId="77777777" w:rsidR="00DC17A0" w:rsidRPr="009415B0" w:rsidRDefault="00DC17A0" w:rsidP="00DC17A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E88FF62" w14:textId="77777777" w:rsidR="00DC17A0" w:rsidRPr="00035C50" w:rsidRDefault="00DC17A0" w:rsidP="00DC17A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8BA2385" w14:textId="7A7ED544" w:rsidR="00DC17A0" w:rsidRPr="00805BE8" w:rsidRDefault="00DC17A0" w:rsidP="00DC17A0">
      <w:pPr>
        <w:rPr>
          <w:b/>
          <w:color w:val="0070C0"/>
          <w:u w:val="single"/>
          <w:lang w:eastAsia="ko-KR"/>
        </w:rPr>
      </w:pPr>
      <w:r w:rsidRPr="00805BE8">
        <w:rPr>
          <w:b/>
          <w:color w:val="0070C0"/>
          <w:u w:val="single"/>
          <w:lang w:eastAsia="ko-KR"/>
        </w:rPr>
        <w:t>Issue 1-</w:t>
      </w:r>
      <w:r w:rsidR="00C152D8">
        <w:rPr>
          <w:b/>
          <w:color w:val="0070C0"/>
          <w:u w:val="single"/>
          <w:lang w:eastAsia="ko-KR"/>
        </w:rPr>
        <w:t>3-1</w:t>
      </w:r>
      <w:r w:rsidRPr="00805BE8">
        <w:rPr>
          <w:b/>
          <w:color w:val="0070C0"/>
          <w:u w:val="single"/>
          <w:lang w:eastAsia="ko-KR"/>
        </w:rPr>
        <w:t xml:space="preserve">: </w:t>
      </w:r>
      <w:r w:rsidR="00FC6383">
        <w:rPr>
          <w:b/>
          <w:color w:val="0070C0"/>
          <w:u w:val="single"/>
          <w:lang w:eastAsia="ko-KR"/>
        </w:rPr>
        <w:t>T</w:t>
      </w:r>
      <w:r w:rsidR="00FC6383" w:rsidRPr="00FC6383">
        <w:rPr>
          <w:b/>
          <w:color w:val="0070C0"/>
          <w:u w:val="single"/>
          <w:lang w:eastAsia="ko-KR"/>
        </w:rPr>
        <w:t>est cases for intra-frequency measurement</w:t>
      </w:r>
    </w:p>
    <w:p w14:paraId="17F1AC1D" w14:textId="5150216B" w:rsidR="00DC17A0" w:rsidRPr="00805BE8" w:rsidRDefault="00ED5448" w:rsidP="00DC17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w:t>
      </w:r>
      <w:r w:rsidR="005F6B1C">
        <w:rPr>
          <w:rFonts w:eastAsia="SimSun"/>
          <w:color w:val="0070C0"/>
          <w:szCs w:val="24"/>
          <w:lang w:eastAsia="zh-CN"/>
        </w:rPr>
        <w:t xml:space="preserve"> (vivo)</w:t>
      </w:r>
      <w:r w:rsidRPr="00ED5448">
        <w:rPr>
          <w:rFonts w:eastAsia="SimSun"/>
          <w:color w:val="0070C0"/>
          <w:szCs w:val="24"/>
          <w:lang w:eastAsia="zh-CN"/>
        </w:rPr>
        <w:t>: The following two test cases for intra-frequency measurement for FR2-2 should be added compared with FR2-1:</w:t>
      </w:r>
    </w:p>
    <w:p w14:paraId="2D64A5AF" w14:textId="4EE0223C" w:rsidR="00DC17A0" w:rsidRPr="00805BE8" w:rsidRDefault="00AA1C8D" w:rsidP="00ED544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A1C8D">
        <w:rPr>
          <w:rFonts w:eastAsia="SimSun"/>
          <w:color w:val="0070C0"/>
          <w:szCs w:val="24"/>
          <w:lang w:eastAsia="zh-CN"/>
        </w:rPr>
        <w:t>SA event triggered reporting test with SSB time index detection without gap under non-DRX</w:t>
      </w:r>
    </w:p>
    <w:p w14:paraId="0934F98D" w14:textId="3E6EDFF1" w:rsidR="00DC17A0" w:rsidRPr="00805BE8" w:rsidRDefault="00CF56FC" w:rsidP="00ED544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F56FC">
        <w:rPr>
          <w:rFonts w:eastAsia="SimSun"/>
          <w:color w:val="0070C0"/>
          <w:szCs w:val="24"/>
          <w:lang w:eastAsia="zh-CN"/>
        </w:rPr>
        <w:t>SA event triggered reporting test with SSB time index detection with per-UE gaps under non-DRX</w:t>
      </w:r>
    </w:p>
    <w:p w14:paraId="50565AEE" w14:textId="77777777" w:rsidR="00DC17A0" w:rsidRPr="00805BE8" w:rsidRDefault="00DC17A0" w:rsidP="00DC17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B838A9A"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6733B439" w14:textId="6EC878BA" w:rsidR="001B5990" w:rsidRDefault="001B5990" w:rsidP="001B5990">
      <w:pPr>
        <w:rPr>
          <w:i/>
          <w:color w:val="0070C0"/>
          <w:lang w:eastAsia="zh-CN"/>
        </w:rPr>
      </w:pPr>
    </w:p>
    <w:tbl>
      <w:tblPr>
        <w:tblStyle w:val="TableGrid"/>
        <w:tblW w:w="0" w:type="auto"/>
        <w:tblLook w:val="04A0" w:firstRow="1" w:lastRow="0" w:firstColumn="1" w:lastColumn="0" w:noHBand="0" w:noVBand="1"/>
      </w:tblPr>
      <w:tblGrid>
        <w:gridCol w:w="1339"/>
        <w:gridCol w:w="8292"/>
      </w:tblGrid>
      <w:tr w:rsidR="00C152D8" w14:paraId="743FD336" w14:textId="77777777" w:rsidTr="00420D8D">
        <w:tc>
          <w:tcPr>
            <w:tcW w:w="1339" w:type="dxa"/>
          </w:tcPr>
          <w:p w14:paraId="0CB748B7" w14:textId="77777777" w:rsidR="00C152D8" w:rsidRPr="00805BE8" w:rsidRDefault="00C152D8"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E6D5AC3" w14:textId="77777777" w:rsidR="00C152D8" w:rsidRPr="00805BE8" w:rsidRDefault="00C152D8"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462C21" w14:paraId="1E9C1419" w14:textId="77777777" w:rsidTr="00420D8D">
        <w:tc>
          <w:tcPr>
            <w:tcW w:w="1339" w:type="dxa"/>
          </w:tcPr>
          <w:p w14:paraId="4F96BFDE" w14:textId="09FAC6BA"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54B8E39" w14:textId="7551FD76"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Agree on Proposal 1.</w:t>
            </w:r>
          </w:p>
        </w:tc>
      </w:tr>
      <w:tr w:rsidR="00420D8D" w14:paraId="7BAFC892" w14:textId="77777777" w:rsidTr="00420D8D">
        <w:tc>
          <w:tcPr>
            <w:tcW w:w="1339" w:type="dxa"/>
          </w:tcPr>
          <w:p w14:paraId="54F210BF" w14:textId="3981AFCB" w:rsidR="00420D8D" w:rsidRDefault="00420D8D" w:rsidP="00420D8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5795B48" w14:textId="3F41C388" w:rsidR="00420D8D" w:rsidRDefault="00420D8D" w:rsidP="00420D8D">
            <w:pPr>
              <w:spacing w:after="120"/>
              <w:rPr>
                <w:rFonts w:eastAsiaTheme="minorEastAsia"/>
                <w:color w:val="0070C0"/>
                <w:lang w:val="en-US" w:eastAsia="zh-CN"/>
              </w:rPr>
            </w:pPr>
            <w:r>
              <w:rPr>
                <w:rFonts w:eastAsiaTheme="minorEastAsia"/>
                <w:color w:val="0070C0"/>
                <w:lang w:val="en-US" w:eastAsia="zh-CN"/>
              </w:rPr>
              <w:t>We support the proposal. SSB time index was defined for FR2-2 so it should be tested. Can we update the proposal to clarify that this test is also needed in CCA?</w:t>
            </w:r>
          </w:p>
        </w:tc>
      </w:tr>
      <w:tr w:rsidR="00BC4CC4" w14:paraId="65C6FE4C" w14:textId="77777777" w:rsidTr="00420D8D">
        <w:tc>
          <w:tcPr>
            <w:tcW w:w="1339" w:type="dxa"/>
          </w:tcPr>
          <w:p w14:paraId="23903697" w14:textId="3E6C43BD" w:rsidR="00BC4CC4" w:rsidRDefault="00BC4CC4" w:rsidP="00420D8D">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E8B018A" w14:textId="4A257DEF" w:rsidR="00BC4CC4" w:rsidRDefault="00BC4CC4" w:rsidP="00420D8D">
            <w:pPr>
              <w:spacing w:after="120"/>
              <w:rPr>
                <w:rFonts w:eastAsiaTheme="minorEastAsia"/>
                <w:color w:val="0070C0"/>
                <w:lang w:val="en-US" w:eastAsia="zh-CN"/>
              </w:rPr>
            </w:pPr>
            <w:r>
              <w:rPr>
                <w:rFonts w:eastAsiaTheme="minorEastAsia"/>
                <w:color w:val="0070C0"/>
                <w:lang w:val="en-US" w:eastAsia="zh-CN"/>
              </w:rPr>
              <w:t>Fine with proposal 1</w:t>
            </w:r>
          </w:p>
        </w:tc>
      </w:tr>
      <w:tr w:rsidR="0002643A" w14:paraId="4080E3DF" w14:textId="77777777" w:rsidTr="00420D8D">
        <w:tc>
          <w:tcPr>
            <w:tcW w:w="1339" w:type="dxa"/>
          </w:tcPr>
          <w:p w14:paraId="061C1642" w14:textId="22092194"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E8E9F44" w14:textId="535A01E8"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For FR2-1, </w:t>
            </w:r>
            <w:proofErr w:type="spellStart"/>
            <w:r w:rsidRPr="008B3AB9">
              <w:rPr>
                <w:rFonts w:eastAsiaTheme="minorEastAsia"/>
                <w:i/>
                <w:iCs/>
                <w:color w:val="0070C0"/>
                <w:lang w:val="en-US" w:eastAsia="zh-CN"/>
              </w:rPr>
              <w:t>deriveSSB-IndexFromCell</w:t>
            </w:r>
            <w:proofErr w:type="spellEnd"/>
            <w:r w:rsidRPr="008B3AB9">
              <w:rPr>
                <w:rFonts w:eastAsiaTheme="minorEastAsia"/>
                <w:color w:val="0070C0"/>
                <w:lang w:val="en-US" w:eastAsia="zh-CN"/>
              </w:rPr>
              <w:t xml:space="preserve"> is always enabled, i.e., </w:t>
            </w:r>
            <w:proofErr w:type="spellStart"/>
            <w:r w:rsidRPr="008B3AB9">
              <w:rPr>
                <w:rFonts w:eastAsiaTheme="minorEastAsia"/>
                <w:color w:val="0070C0"/>
                <w:lang w:val="en-US" w:eastAsia="zh-CN"/>
              </w:rPr>
              <w:t>neighbour</w:t>
            </w:r>
            <w:proofErr w:type="spellEnd"/>
            <w:r w:rsidRPr="008B3AB9">
              <w:rPr>
                <w:rFonts w:eastAsiaTheme="minorEastAsia"/>
                <w:color w:val="0070C0"/>
                <w:lang w:val="en-US" w:eastAsia="zh-CN"/>
              </w:rPr>
              <w:t xml:space="preserve"> cell and target cell has the same SSB index. Therefore, when defining the test cases, there is no need to consider the SSB time index detection. However, for FR2-2, when the SCS is 960kHz, </w:t>
            </w:r>
            <w:proofErr w:type="spellStart"/>
            <w:r w:rsidRPr="008B3AB9">
              <w:rPr>
                <w:rFonts w:eastAsiaTheme="minorEastAsia"/>
                <w:i/>
                <w:iCs/>
                <w:color w:val="0070C0"/>
                <w:lang w:val="en-US" w:eastAsia="zh-CN"/>
              </w:rPr>
              <w:t>deriveSSB-IndexFromCell</w:t>
            </w:r>
            <w:proofErr w:type="spellEnd"/>
            <w:r w:rsidRPr="008B3AB9">
              <w:rPr>
                <w:rFonts w:eastAsiaTheme="minorEastAsia"/>
                <w:color w:val="0070C0"/>
                <w:lang w:val="en-US" w:eastAsia="zh-CN"/>
              </w:rPr>
              <w:t xml:space="preserve"> may be not enabled. In this case, it is necessary to consider whether the SSB time index detection is needed. </w:t>
            </w:r>
            <w:proofErr w:type="gramStart"/>
            <w:r w:rsidRPr="008B3AB9">
              <w:rPr>
                <w:rFonts w:eastAsiaTheme="minorEastAsia"/>
                <w:color w:val="0070C0"/>
                <w:lang w:val="en-US" w:eastAsia="zh-CN"/>
              </w:rPr>
              <w:t>So</w:t>
            </w:r>
            <w:proofErr w:type="gramEnd"/>
            <w:r w:rsidRPr="008B3AB9">
              <w:rPr>
                <w:rFonts w:eastAsiaTheme="minorEastAsia"/>
                <w:color w:val="0070C0"/>
                <w:lang w:val="en-US" w:eastAsia="zh-CN"/>
              </w:rPr>
              <w:t xml:space="preserve"> we suggest to add the </w:t>
            </w:r>
            <w:r>
              <w:rPr>
                <w:rFonts w:eastAsiaTheme="minorEastAsia"/>
                <w:color w:val="0070C0"/>
                <w:lang w:val="en-US" w:eastAsia="zh-CN"/>
              </w:rPr>
              <w:t>above</w:t>
            </w:r>
            <w:r w:rsidRPr="008B3AB9">
              <w:rPr>
                <w:rFonts w:eastAsiaTheme="minorEastAsia"/>
                <w:color w:val="0070C0"/>
                <w:lang w:val="en-US" w:eastAsia="zh-CN"/>
              </w:rPr>
              <w:t xml:space="preserve"> two test cases for intra-frequency measurement for FR2-2.</w:t>
            </w:r>
          </w:p>
        </w:tc>
      </w:tr>
    </w:tbl>
    <w:p w14:paraId="1BCC6E7C" w14:textId="77777777" w:rsidR="00C152D8" w:rsidRDefault="00C152D8" w:rsidP="001B5990">
      <w:pPr>
        <w:rPr>
          <w:i/>
          <w:color w:val="0070C0"/>
          <w:lang w:eastAsia="zh-CN"/>
        </w:rPr>
      </w:pPr>
    </w:p>
    <w:p w14:paraId="6D74CB03" w14:textId="1484AD84" w:rsidR="008722FD" w:rsidRPr="00805BE8" w:rsidRDefault="008722FD" w:rsidP="008722FD">
      <w:pPr>
        <w:rPr>
          <w:b/>
          <w:color w:val="0070C0"/>
          <w:u w:val="single"/>
          <w:lang w:eastAsia="ko-KR"/>
        </w:rPr>
      </w:pPr>
      <w:r w:rsidRPr="00805BE8">
        <w:rPr>
          <w:b/>
          <w:color w:val="0070C0"/>
          <w:u w:val="single"/>
          <w:lang w:eastAsia="ko-KR"/>
        </w:rPr>
        <w:t>Issue 1-</w:t>
      </w:r>
      <w:r w:rsidR="00C152D8">
        <w:rPr>
          <w:b/>
          <w:color w:val="0070C0"/>
          <w:u w:val="single"/>
          <w:lang w:eastAsia="ko-KR"/>
        </w:rPr>
        <w:t>3-</w:t>
      </w:r>
      <w:r w:rsidRPr="00805BE8">
        <w:rPr>
          <w:b/>
          <w:color w:val="0070C0"/>
          <w:u w:val="single"/>
          <w:lang w:eastAsia="ko-KR"/>
        </w:rPr>
        <w:t xml:space="preserve">2: </w:t>
      </w:r>
      <w:r>
        <w:rPr>
          <w:b/>
          <w:color w:val="0070C0"/>
          <w:u w:val="single"/>
          <w:lang w:eastAsia="ko-KR"/>
        </w:rPr>
        <w:t>T</w:t>
      </w:r>
      <w:r w:rsidRPr="00FC6383">
        <w:rPr>
          <w:b/>
          <w:color w:val="0070C0"/>
          <w:u w:val="single"/>
          <w:lang w:eastAsia="ko-KR"/>
        </w:rPr>
        <w:t xml:space="preserve">est cases </w:t>
      </w:r>
      <w:r w:rsidR="00B75CCD">
        <w:rPr>
          <w:b/>
          <w:color w:val="0070C0"/>
          <w:u w:val="single"/>
          <w:lang w:eastAsia="ko-KR"/>
        </w:rPr>
        <w:t>without CCA</w:t>
      </w:r>
    </w:p>
    <w:p w14:paraId="66267C20" w14:textId="6891FFC7" w:rsidR="008722FD" w:rsidRPr="00226DC9" w:rsidRDefault="008722FD" w:rsidP="00226DC9">
      <w:pPr>
        <w:pStyle w:val="ListParagraph"/>
        <w:numPr>
          <w:ilvl w:val="0"/>
          <w:numId w:val="24"/>
        </w:numPr>
        <w:ind w:firstLineChars="0"/>
        <w:rPr>
          <w:i/>
          <w:color w:val="0070C0"/>
          <w:lang w:eastAsia="zh-CN"/>
        </w:rPr>
      </w:pPr>
      <w:r w:rsidRPr="00226DC9">
        <w:rPr>
          <w:rFonts w:eastAsia="SimSun"/>
          <w:color w:val="0070C0"/>
          <w:szCs w:val="24"/>
          <w:lang w:eastAsia="zh-CN"/>
        </w:rPr>
        <w:t>Proposal 1 (</w:t>
      </w:r>
      <w:r w:rsidR="00E97CC5" w:rsidRPr="00226DC9">
        <w:rPr>
          <w:color w:val="0070C0"/>
          <w:szCs w:val="24"/>
          <w:lang w:eastAsia="zh-CN"/>
        </w:rPr>
        <w:t>Nokia</w:t>
      </w:r>
      <w:r w:rsidRPr="00226DC9">
        <w:rPr>
          <w:rFonts w:eastAsia="SimSun"/>
          <w:color w:val="0070C0"/>
          <w:szCs w:val="24"/>
          <w:lang w:eastAsia="zh-CN"/>
        </w:rPr>
        <w:t xml:space="preserve">): </w:t>
      </w:r>
      <w:r w:rsidR="00E97CC5" w:rsidRPr="00226DC9">
        <w:rPr>
          <w:color w:val="0070C0"/>
          <w:szCs w:val="24"/>
          <w:lang w:eastAsia="zh-CN"/>
        </w:rPr>
        <w:t>Update the test case list agreed in RAN4 #103, considering that all test cases</w:t>
      </w:r>
      <w:r w:rsidR="00AD1BB3" w:rsidRPr="00226DC9">
        <w:rPr>
          <w:color w:val="0070C0"/>
          <w:szCs w:val="24"/>
          <w:lang w:eastAsia="zh-CN"/>
        </w:rPr>
        <w:t xml:space="preserve"> are</w:t>
      </w:r>
      <w:r w:rsidR="00E97CC5" w:rsidRPr="00226DC9">
        <w:rPr>
          <w:color w:val="0070C0"/>
          <w:szCs w:val="24"/>
          <w:lang w:eastAsia="zh-CN"/>
        </w:rPr>
        <w:t xml:space="preserve"> also defined for 120 kHz SCS</w:t>
      </w:r>
      <w:r w:rsidR="002B0DD4" w:rsidRPr="00226DC9">
        <w:rPr>
          <w:color w:val="0070C0"/>
          <w:szCs w:val="24"/>
          <w:lang w:eastAsia="zh-CN"/>
        </w:rPr>
        <w:t xml:space="preserve"> </w:t>
      </w:r>
      <w:r w:rsidR="00226DC9" w:rsidRPr="00226DC9">
        <w:rPr>
          <w:color w:val="0070C0"/>
          <w:szCs w:val="24"/>
          <w:lang w:eastAsia="zh-CN"/>
        </w:rPr>
        <w:t xml:space="preserve">in FR2-2 </w:t>
      </w:r>
      <w:r w:rsidR="002B0DD4" w:rsidRPr="00226DC9">
        <w:rPr>
          <w:color w:val="0070C0"/>
          <w:szCs w:val="24"/>
          <w:lang w:eastAsia="zh-CN"/>
        </w:rPr>
        <w:t>with beam scaling sweeping factor</w:t>
      </w:r>
      <w:r w:rsidR="00AD1BB3" w:rsidRPr="00226DC9">
        <w:rPr>
          <w:color w:val="0070C0"/>
          <w:szCs w:val="24"/>
          <w:lang w:eastAsia="zh-CN"/>
        </w:rPr>
        <w:t xml:space="preserve"> of</w:t>
      </w:r>
      <w:r w:rsidR="002B0DD4" w:rsidRPr="00226DC9">
        <w:rPr>
          <w:color w:val="0070C0"/>
          <w:szCs w:val="24"/>
          <w:lang w:eastAsia="zh-CN"/>
        </w:rPr>
        <w:t xml:space="preserve"> 12</w:t>
      </w:r>
    </w:p>
    <w:p w14:paraId="79933CBF" w14:textId="77777777" w:rsidR="00226DC9" w:rsidRPr="00805BE8" w:rsidRDefault="00226DC9" w:rsidP="00226DC9">
      <w:pPr>
        <w:pStyle w:val="ListParagraph"/>
        <w:numPr>
          <w:ilvl w:val="0"/>
          <w:numId w:val="2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3F5F0B3" w14:textId="77777777" w:rsidR="00086FA5" w:rsidRPr="00805BE8" w:rsidRDefault="00086FA5" w:rsidP="00086FA5">
      <w:pPr>
        <w:pStyle w:val="ListParagraph"/>
        <w:numPr>
          <w:ilvl w:val="1"/>
          <w:numId w:val="2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02C1723D" w14:textId="4B72E924" w:rsidR="00226DC9" w:rsidRDefault="00226DC9" w:rsidP="00AC6F17">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AC6F17" w14:paraId="4423AC72" w14:textId="77777777" w:rsidTr="009C61B0">
        <w:tc>
          <w:tcPr>
            <w:tcW w:w="1236" w:type="dxa"/>
          </w:tcPr>
          <w:p w14:paraId="0FAA26E7" w14:textId="77777777" w:rsidR="00AC6F17" w:rsidRPr="00805BE8" w:rsidRDefault="00AC6F17"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A3132F" w14:textId="77777777" w:rsidR="00AC6F17" w:rsidRPr="00805BE8" w:rsidRDefault="00AC6F17"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A64682" w14:paraId="42D97202" w14:textId="77777777" w:rsidTr="009C61B0">
        <w:tc>
          <w:tcPr>
            <w:tcW w:w="1236" w:type="dxa"/>
          </w:tcPr>
          <w:p w14:paraId="279B5800" w14:textId="74A68756" w:rsidR="00A64682" w:rsidRPr="003418CB" w:rsidRDefault="00A64682" w:rsidP="00A64682">
            <w:pPr>
              <w:spacing w:after="120"/>
              <w:rPr>
                <w:rFonts w:eastAsiaTheme="minorEastAsia"/>
                <w:color w:val="0070C0"/>
                <w:lang w:val="en-US" w:eastAsia="zh-CN"/>
              </w:rPr>
            </w:pPr>
            <w:r>
              <w:rPr>
                <w:color w:val="0070C0"/>
              </w:rPr>
              <w:t>MTK</w:t>
            </w:r>
          </w:p>
        </w:tc>
        <w:tc>
          <w:tcPr>
            <w:tcW w:w="8395" w:type="dxa"/>
          </w:tcPr>
          <w:p w14:paraId="0D8BAF86" w14:textId="070EEB5E" w:rsidR="00A64682" w:rsidRPr="003418CB" w:rsidRDefault="00A64682" w:rsidP="00A64682">
            <w:pPr>
              <w:spacing w:after="120"/>
              <w:rPr>
                <w:rFonts w:eastAsiaTheme="minorEastAsia"/>
                <w:color w:val="0070C0"/>
                <w:lang w:val="en-US" w:eastAsia="zh-TW"/>
              </w:rPr>
            </w:pPr>
            <w:r w:rsidRPr="002C2D83">
              <w:rPr>
                <w:rFonts w:eastAsia="SimSun"/>
                <w:color w:val="0070C0"/>
              </w:rPr>
              <w:t>Agree with Proposal 1.</w:t>
            </w:r>
          </w:p>
        </w:tc>
      </w:tr>
      <w:tr w:rsidR="00462C21" w14:paraId="1E0D7FAE" w14:textId="77777777" w:rsidTr="009C61B0">
        <w:tc>
          <w:tcPr>
            <w:tcW w:w="1236" w:type="dxa"/>
          </w:tcPr>
          <w:p w14:paraId="1865899A" w14:textId="416941C1" w:rsidR="00462C21" w:rsidRDefault="00462C21" w:rsidP="00462C21">
            <w:pPr>
              <w:spacing w:after="120"/>
              <w:rPr>
                <w:color w:val="0070C0"/>
              </w:rPr>
            </w:pPr>
            <w:r>
              <w:rPr>
                <w:rFonts w:eastAsiaTheme="minorEastAsia"/>
                <w:color w:val="0070C0"/>
                <w:lang w:val="en-US" w:eastAsia="zh-CN"/>
              </w:rPr>
              <w:t>Ericsson</w:t>
            </w:r>
          </w:p>
        </w:tc>
        <w:tc>
          <w:tcPr>
            <w:tcW w:w="8395" w:type="dxa"/>
          </w:tcPr>
          <w:p w14:paraId="0A5C9D5C" w14:textId="7E0C6C2A" w:rsidR="00462C21" w:rsidRPr="00462C21" w:rsidRDefault="00462C21" w:rsidP="00462C21">
            <w:pPr>
              <w:spacing w:after="120"/>
              <w:rPr>
                <w:color w:val="0070C0"/>
              </w:rPr>
            </w:pPr>
            <w:r>
              <w:rPr>
                <w:rFonts w:eastAsiaTheme="minorEastAsia"/>
                <w:color w:val="0070C0"/>
                <w:lang w:val="en-US" w:eastAsia="zh-CN"/>
              </w:rPr>
              <w:t>Agree on Proposal 1.</w:t>
            </w:r>
          </w:p>
        </w:tc>
      </w:tr>
      <w:tr w:rsidR="009924AD" w14:paraId="3D55B0EA" w14:textId="77777777" w:rsidTr="009C61B0">
        <w:tc>
          <w:tcPr>
            <w:tcW w:w="1236" w:type="dxa"/>
          </w:tcPr>
          <w:p w14:paraId="2BE37C85" w14:textId="3C7DF7C3" w:rsidR="009924AD" w:rsidRDefault="009924AD" w:rsidP="00462C2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12CC385" w14:textId="14BCF43E" w:rsidR="009924AD" w:rsidRDefault="009924AD" w:rsidP="00462C21">
            <w:pPr>
              <w:spacing w:after="120"/>
              <w:rPr>
                <w:rFonts w:eastAsiaTheme="minorEastAsia"/>
                <w:color w:val="0070C0"/>
                <w:lang w:val="en-US" w:eastAsia="zh-CN"/>
              </w:rPr>
            </w:pPr>
            <w:r>
              <w:rPr>
                <w:rFonts w:eastAsiaTheme="minorEastAsia"/>
                <w:color w:val="0070C0"/>
                <w:lang w:val="en-US" w:eastAsia="zh-CN"/>
              </w:rPr>
              <w:t>Agree with proposal 1.</w:t>
            </w:r>
          </w:p>
        </w:tc>
      </w:tr>
      <w:tr w:rsidR="00BC4CC4" w14:paraId="260013EC" w14:textId="77777777" w:rsidTr="009C61B0">
        <w:tc>
          <w:tcPr>
            <w:tcW w:w="1236" w:type="dxa"/>
          </w:tcPr>
          <w:p w14:paraId="4BAE08AF" w14:textId="5A4C65C6" w:rsidR="00BC4CC4" w:rsidRDefault="00BC4CC4" w:rsidP="00462C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900441" w14:textId="14E57C2A" w:rsidR="00BC4CC4" w:rsidRDefault="00BC4CC4" w:rsidP="00462C21">
            <w:pPr>
              <w:spacing w:after="120"/>
              <w:rPr>
                <w:rFonts w:eastAsiaTheme="minorEastAsia"/>
                <w:color w:val="0070C0"/>
                <w:lang w:val="en-US" w:eastAsia="zh-CN"/>
              </w:rPr>
            </w:pPr>
            <w:r>
              <w:rPr>
                <w:rFonts w:eastAsiaTheme="minorEastAsia"/>
                <w:color w:val="0070C0"/>
                <w:lang w:val="en-US" w:eastAsia="zh-CN"/>
              </w:rPr>
              <w:t>Fine with proposal 1.</w:t>
            </w:r>
          </w:p>
        </w:tc>
      </w:tr>
      <w:tr w:rsidR="00FD0466" w14:paraId="194402BB" w14:textId="77777777" w:rsidTr="009C61B0">
        <w:tc>
          <w:tcPr>
            <w:tcW w:w="1236" w:type="dxa"/>
          </w:tcPr>
          <w:p w14:paraId="3AAFFA90" w14:textId="78B84074" w:rsidR="00FD0466" w:rsidRDefault="00FD0466" w:rsidP="00462C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C2C4447" w14:textId="319342A9" w:rsidR="00FD0466" w:rsidRDefault="00FD0466" w:rsidP="00462C21">
            <w:pPr>
              <w:spacing w:after="120"/>
              <w:rPr>
                <w:rFonts w:eastAsiaTheme="minorEastAsia"/>
                <w:color w:val="0070C0"/>
                <w:lang w:val="en-US" w:eastAsia="zh-CN"/>
              </w:rPr>
            </w:pPr>
            <w:r>
              <w:rPr>
                <w:rFonts w:eastAsiaTheme="minorEastAsia"/>
                <w:color w:val="0070C0"/>
                <w:lang w:val="en-US" w:eastAsia="zh-CN"/>
              </w:rPr>
              <w:t>Proposal 1 is OK.</w:t>
            </w:r>
          </w:p>
        </w:tc>
      </w:tr>
      <w:tr w:rsidR="0002643A" w14:paraId="5A447618" w14:textId="77777777" w:rsidTr="009C61B0">
        <w:tc>
          <w:tcPr>
            <w:tcW w:w="1236" w:type="dxa"/>
          </w:tcPr>
          <w:p w14:paraId="1DDA8BB4" w14:textId="5B689D6D" w:rsidR="0002643A" w:rsidRDefault="0002643A" w:rsidP="00462C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42E2B6A" w14:textId="002152BB" w:rsidR="0002643A" w:rsidRDefault="0002643A" w:rsidP="00462C21">
            <w:pPr>
              <w:spacing w:after="120"/>
              <w:rPr>
                <w:rFonts w:eastAsiaTheme="minorEastAsia"/>
                <w:color w:val="0070C0"/>
                <w:lang w:val="en-US" w:eastAsia="zh-CN"/>
              </w:rPr>
            </w:pPr>
            <w:r>
              <w:rPr>
                <w:rFonts w:eastAsiaTheme="minorEastAsia"/>
                <w:color w:val="0070C0"/>
                <w:lang w:val="en-US" w:eastAsia="zh-CN"/>
              </w:rPr>
              <w:t>Agree with Proposal 1.</w:t>
            </w:r>
          </w:p>
        </w:tc>
      </w:tr>
      <w:tr w:rsidR="003730A8" w14:paraId="1C4871DD" w14:textId="77777777" w:rsidTr="009C61B0">
        <w:tc>
          <w:tcPr>
            <w:tcW w:w="1236" w:type="dxa"/>
          </w:tcPr>
          <w:p w14:paraId="0E933732" w14:textId="12CABFD0" w:rsidR="003730A8" w:rsidRDefault="003730A8" w:rsidP="00462C2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0B9358E" w14:textId="072D4377" w:rsidR="003730A8" w:rsidRDefault="003730A8" w:rsidP="00462C21">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proposal 1.</w:t>
            </w:r>
          </w:p>
        </w:tc>
      </w:tr>
    </w:tbl>
    <w:p w14:paraId="1266DFF3" w14:textId="77777777" w:rsidR="00AC6F17" w:rsidRPr="00AC6F17" w:rsidRDefault="00AC6F17" w:rsidP="00AC6F17">
      <w:pPr>
        <w:spacing w:after="120"/>
        <w:rPr>
          <w:color w:val="0070C0"/>
          <w:szCs w:val="24"/>
          <w:lang w:eastAsia="zh-CN"/>
        </w:rPr>
      </w:pPr>
    </w:p>
    <w:p w14:paraId="149BA9C8" w14:textId="6DAAA00C" w:rsidR="00AD3F4B" w:rsidRPr="00805BE8" w:rsidRDefault="00AD3F4B" w:rsidP="002C2D83">
      <w:pPr>
        <w:pStyle w:val="Heading3"/>
      </w:pPr>
      <w:r w:rsidRPr="00805BE8">
        <w:t>Sub-</w:t>
      </w:r>
      <w:r>
        <w:t>topic</w:t>
      </w:r>
      <w:r w:rsidRPr="00805BE8">
        <w:t xml:space="preserve"> 1-</w:t>
      </w:r>
      <w:r w:rsidR="00AF60C6">
        <w:t>4</w:t>
      </w:r>
      <w:r>
        <w:t>: RRM measurement performance</w:t>
      </w:r>
    </w:p>
    <w:p w14:paraId="32CD11A8" w14:textId="77777777" w:rsidR="00AD3F4B" w:rsidRPr="009415B0" w:rsidRDefault="00AD3F4B" w:rsidP="00AD3F4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02B361F" w14:textId="77777777" w:rsidR="00AD3F4B" w:rsidRPr="00035C50" w:rsidRDefault="00AD3F4B" w:rsidP="00AD3F4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4C7FFCF" w14:textId="461569F9" w:rsidR="00AD3F4B" w:rsidRPr="00805BE8" w:rsidRDefault="00AD3F4B" w:rsidP="00AD3F4B">
      <w:pPr>
        <w:rPr>
          <w:b/>
          <w:color w:val="0070C0"/>
          <w:u w:val="single"/>
          <w:lang w:eastAsia="ko-KR"/>
        </w:rPr>
      </w:pPr>
      <w:r w:rsidRPr="00805BE8">
        <w:rPr>
          <w:b/>
          <w:color w:val="0070C0"/>
          <w:u w:val="single"/>
          <w:lang w:eastAsia="ko-KR"/>
        </w:rPr>
        <w:t>Issue 1-</w:t>
      </w:r>
      <w:r w:rsidR="00AC6F17">
        <w:rPr>
          <w:b/>
          <w:color w:val="0070C0"/>
          <w:u w:val="single"/>
          <w:lang w:eastAsia="ko-KR"/>
        </w:rPr>
        <w:t>4-1</w:t>
      </w:r>
      <w:r w:rsidRPr="00805BE8">
        <w:rPr>
          <w:b/>
          <w:color w:val="0070C0"/>
          <w:u w:val="single"/>
          <w:lang w:eastAsia="ko-KR"/>
        </w:rPr>
        <w:t xml:space="preserve">: </w:t>
      </w:r>
      <w:r w:rsidR="002D7F30">
        <w:rPr>
          <w:b/>
          <w:color w:val="0070C0"/>
          <w:u w:val="single"/>
          <w:lang w:eastAsia="ko-KR"/>
        </w:rPr>
        <w:t>RSSI measurement accuracy requirements</w:t>
      </w:r>
    </w:p>
    <w:p w14:paraId="41D8CD0C" w14:textId="040B79FD" w:rsidR="00AD3F4B" w:rsidRPr="00AF60C6" w:rsidRDefault="00AD3F4B" w:rsidP="00AF60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w:t>
      </w:r>
      <w:r w:rsidR="00AF60C6">
        <w:rPr>
          <w:rFonts w:eastAsia="SimSun"/>
          <w:color w:val="0070C0"/>
          <w:szCs w:val="24"/>
          <w:lang w:eastAsia="zh-CN"/>
        </w:rPr>
        <w:t>Nokia</w:t>
      </w:r>
      <w:r>
        <w:rPr>
          <w:rFonts w:eastAsia="SimSun"/>
          <w:color w:val="0070C0"/>
          <w:szCs w:val="24"/>
          <w:lang w:eastAsia="zh-CN"/>
        </w:rPr>
        <w:t>)</w:t>
      </w:r>
      <w:r w:rsidRPr="00ED5448">
        <w:rPr>
          <w:rFonts w:eastAsia="SimSun"/>
          <w:color w:val="0070C0"/>
          <w:szCs w:val="24"/>
          <w:lang w:eastAsia="zh-CN"/>
        </w:rPr>
        <w:t xml:space="preserve">: </w:t>
      </w:r>
      <w:r w:rsidR="00AF60C6" w:rsidRPr="00AF60C6">
        <w:rPr>
          <w:rFonts w:eastAsia="SimSun"/>
          <w:color w:val="0070C0"/>
          <w:szCs w:val="24"/>
          <w:lang w:eastAsia="zh-CN"/>
        </w:rPr>
        <w:t xml:space="preserve">RAN4 to define accuracy requirements for RSSI measurements with 120 kHz, 480 </w:t>
      </w:r>
      <w:proofErr w:type="gramStart"/>
      <w:r w:rsidR="00AF60C6" w:rsidRPr="00AF60C6">
        <w:rPr>
          <w:rFonts w:eastAsia="SimSun"/>
          <w:color w:val="0070C0"/>
          <w:szCs w:val="24"/>
          <w:lang w:eastAsia="zh-CN"/>
        </w:rPr>
        <w:t>kHz</w:t>
      </w:r>
      <w:proofErr w:type="gramEnd"/>
      <w:r w:rsidR="00AF60C6" w:rsidRPr="00AF60C6">
        <w:rPr>
          <w:rFonts w:eastAsia="SimSun"/>
          <w:color w:val="0070C0"/>
          <w:szCs w:val="24"/>
          <w:lang w:eastAsia="zh-CN"/>
        </w:rPr>
        <w:t xml:space="preserve"> and 960 kHz.</w:t>
      </w:r>
    </w:p>
    <w:p w14:paraId="353F1E26" w14:textId="77777777" w:rsidR="00AD3F4B" w:rsidRPr="00805BE8" w:rsidRDefault="00AD3F4B" w:rsidP="00AD3F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29B5C0"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0205CFA" w14:textId="56EF2FCB" w:rsidR="00AD3F4B" w:rsidRDefault="00AD3F4B" w:rsidP="00AC6F17">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AC6F17" w14:paraId="36BC97EE" w14:textId="77777777" w:rsidTr="009C61B0">
        <w:tc>
          <w:tcPr>
            <w:tcW w:w="1236" w:type="dxa"/>
          </w:tcPr>
          <w:p w14:paraId="4DC94D7A" w14:textId="77777777" w:rsidR="00AC6F17" w:rsidRPr="00805BE8" w:rsidRDefault="00AC6F17"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AE1085" w14:textId="77777777" w:rsidR="00AC6F17" w:rsidRPr="00805BE8" w:rsidRDefault="00AC6F17"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462C21" w14:paraId="7DCE83EB" w14:textId="77777777" w:rsidTr="009C61B0">
        <w:tc>
          <w:tcPr>
            <w:tcW w:w="1236" w:type="dxa"/>
          </w:tcPr>
          <w:p w14:paraId="7C1D6896" w14:textId="33A2F02B"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424E9D" w14:textId="6E060FAC"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Agree on Proposal 1</w:t>
            </w:r>
          </w:p>
        </w:tc>
      </w:tr>
      <w:tr w:rsidR="004B06FE" w14:paraId="3CB6313C" w14:textId="77777777" w:rsidTr="009C61B0">
        <w:tc>
          <w:tcPr>
            <w:tcW w:w="1236" w:type="dxa"/>
          </w:tcPr>
          <w:p w14:paraId="64CAF35E" w14:textId="53BD8105" w:rsidR="004B06FE" w:rsidRDefault="004B06FE" w:rsidP="00462C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8E74E5D" w14:textId="07508A42" w:rsidR="004B06FE" w:rsidRDefault="004B06FE" w:rsidP="00462C21">
            <w:pPr>
              <w:spacing w:after="120"/>
              <w:rPr>
                <w:rFonts w:eastAsiaTheme="minorEastAsia"/>
                <w:color w:val="0070C0"/>
                <w:lang w:val="en-US" w:eastAsia="zh-CN"/>
              </w:rPr>
            </w:pPr>
            <w:r>
              <w:rPr>
                <w:rFonts w:eastAsiaTheme="minorEastAsia"/>
                <w:color w:val="0070C0"/>
                <w:lang w:val="en-US" w:eastAsia="zh-CN"/>
              </w:rPr>
              <w:t>Fi</w:t>
            </w:r>
            <w:r w:rsidR="009D5F9E">
              <w:rPr>
                <w:rFonts w:eastAsiaTheme="minorEastAsia"/>
                <w:color w:val="0070C0"/>
                <w:lang w:val="en-US" w:eastAsia="zh-CN"/>
              </w:rPr>
              <w:t>ne with proposal 1, but UE may be test</w:t>
            </w:r>
            <w:r w:rsidR="00CF6423">
              <w:rPr>
                <w:rFonts w:eastAsiaTheme="minorEastAsia"/>
                <w:color w:val="0070C0"/>
                <w:lang w:val="en-US" w:eastAsia="zh-CN"/>
              </w:rPr>
              <w:t>ed</w:t>
            </w:r>
            <w:r w:rsidR="009D5F9E">
              <w:rPr>
                <w:rFonts w:eastAsiaTheme="minorEastAsia"/>
                <w:color w:val="0070C0"/>
                <w:lang w:val="en-US" w:eastAsia="zh-CN"/>
              </w:rPr>
              <w:t xml:space="preserve"> only for one configuration</w:t>
            </w:r>
          </w:p>
        </w:tc>
      </w:tr>
    </w:tbl>
    <w:p w14:paraId="31095331" w14:textId="77777777" w:rsidR="00AC6F17" w:rsidRPr="00AC6F17" w:rsidRDefault="00AC6F17" w:rsidP="00AC6F17">
      <w:pPr>
        <w:spacing w:after="120"/>
        <w:rPr>
          <w:color w:val="0070C0"/>
          <w:szCs w:val="24"/>
          <w:lang w:eastAsia="zh-CN"/>
        </w:rPr>
      </w:pPr>
    </w:p>
    <w:p w14:paraId="4595DDAD" w14:textId="3993EC47" w:rsidR="001B5990" w:rsidRPr="00805BE8" w:rsidRDefault="001B5990" w:rsidP="002C2D83">
      <w:pPr>
        <w:pStyle w:val="Heading3"/>
      </w:pPr>
      <w:r w:rsidRPr="00805BE8">
        <w:t>Sub-</w:t>
      </w:r>
      <w:r>
        <w:t>topic</w:t>
      </w:r>
      <w:r w:rsidRPr="00805BE8">
        <w:t xml:space="preserve"> 1-</w:t>
      </w:r>
      <w:r w:rsidR="00AF60C6">
        <w:t>5</w:t>
      </w:r>
      <w:r>
        <w:t xml:space="preserve">: </w:t>
      </w:r>
      <w:r w:rsidR="008616E1">
        <w:t xml:space="preserve">CCA </w:t>
      </w:r>
      <w:r w:rsidR="006047F3">
        <w:t>aspects</w:t>
      </w:r>
    </w:p>
    <w:p w14:paraId="21661010" w14:textId="77777777" w:rsidR="001B5990" w:rsidRPr="009415B0" w:rsidRDefault="001B5990" w:rsidP="001B599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38303F6" w14:textId="77777777" w:rsidR="001B5990" w:rsidRPr="00035C50" w:rsidRDefault="001B5990" w:rsidP="001B599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43BDF84" w14:textId="463E817B" w:rsidR="001B5990" w:rsidRPr="005C5CE1" w:rsidRDefault="001B5990" w:rsidP="001B5990">
      <w:pPr>
        <w:rPr>
          <w:b/>
          <w:color w:val="0070C0"/>
          <w:u w:val="single"/>
          <w:lang w:eastAsia="ko-KR"/>
        </w:rPr>
      </w:pPr>
      <w:r w:rsidRPr="00805BE8">
        <w:rPr>
          <w:b/>
          <w:color w:val="0070C0"/>
          <w:u w:val="single"/>
          <w:lang w:eastAsia="ko-KR"/>
        </w:rPr>
        <w:t>Issue 1-</w:t>
      </w:r>
      <w:r w:rsidR="006047F3">
        <w:rPr>
          <w:b/>
          <w:color w:val="0070C0"/>
          <w:u w:val="single"/>
          <w:lang w:eastAsia="ko-KR"/>
        </w:rPr>
        <w:t>5-1</w:t>
      </w:r>
      <w:r w:rsidRPr="00805BE8">
        <w:rPr>
          <w:b/>
          <w:color w:val="0070C0"/>
          <w:u w:val="single"/>
          <w:lang w:eastAsia="ko-KR"/>
        </w:rPr>
        <w:t xml:space="preserve">: </w:t>
      </w:r>
      <w:r w:rsidR="005C5CE1">
        <w:rPr>
          <w:b/>
          <w:color w:val="0070C0"/>
          <w:u w:val="single"/>
          <w:lang w:eastAsia="ko-KR"/>
        </w:rPr>
        <w:t xml:space="preserve">Exceeding </w:t>
      </w:r>
      <w:proofErr w:type="spellStart"/>
      <w:r w:rsidR="005C5CE1">
        <w:rPr>
          <w:b/>
          <w:color w:val="0070C0"/>
          <w:u w:val="single"/>
          <w:lang w:eastAsia="ko-KR"/>
        </w:rPr>
        <w:t>L</w:t>
      </w:r>
      <w:r w:rsidR="005C5CE1" w:rsidRPr="005C5CE1">
        <w:rPr>
          <w:b/>
          <w:color w:val="0070C0"/>
          <w:u w:val="single"/>
          <w:vertAlign w:val="subscript"/>
          <w:lang w:eastAsia="ko-KR"/>
        </w:rPr>
        <w:t>max</w:t>
      </w:r>
      <w:proofErr w:type="spellEnd"/>
      <w:r w:rsidR="005C5CE1">
        <w:rPr>
          <w:b/>
          <w:color w:val="0070C0"/>
          <w:u w:val="single"/>
          <w:lang w:eastAsia="ko-KR"/>
        </w:rPr>
        <w:t xml:space="preserve"> in test cases</w:t>
      </w:r>
    </w:p>
    <w:p w14:paraId="7FFD0979" w14:textId="770E691C" w:rsidR="001B5990" w:rsidRPr="00805BE8" w:rsidRDefault="001B5990" w:rsidP="007409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w:t>
      </w:r>
      <w:r w:rsidR="00B30685">
        <w:rPr>
          <w:rFonts w:eastAsia="SimSun"/>
          <w:color w:val="0070C0"/>
          <w:szCs w:val="24"/>
          <w:lang w:eastAsia="zh-CN"/>
        </w:rPr>
        <w:t>Huawei</w:t>
      </w:r>
      <w:r>
        <w:rPr>
          <w:rFonts w:eastAsia="SimSun"/>
          <w:color w:val="0070C0"/>
          <w:szCs w:val="24"/>
          <w:lang w:eastAsia="zh-CN"/>
        </w:rPr>
        <w:t>)</w:t>
      </w:r>
      <w:r w:rsidRPr="00ED5448">
        <w:rPr>
          <w:rFonts w:eastAsia="SimSun"/>
          <w:color w:val="0070C0"/>
          <w:szCs w:val="24"/>
          <w:lang w:eastAsia="zh-CN"/>
        </w:rPr>
        <w:t xml:space="preserve">: </w:t>
      </w:r>
      <w:r w:rsidR="007E4C3D" w:rsidRPr="007E4C3D">
        <w:rPr>
          <w:rFonts w:eastAsia="SimSun"/>
          <w:color w:val="0070C0"/>
          <w:szCs w:val="24"/>
          <w:lang w:eastAsia="zh-CN"/>
        </w:rPr>
        <w:t xml:space="preserve">Exceeding </w:t>
      </w:r>
      <w:proofErr w:type="spellStart"/>
      <w:r w:rsidR="007E4C3D" w:rsidRPr="007E4C3D">
        <w:rPr>
          <w:rFonts w:eastAsia="SimSun"/>
          <w:color w:val="0070C0"/>
          <w:szCs w:val="24"/>
          <w:lang w:eastAsia="zh-CN"/>
        </w:rPr>
        <w:t>L</w:t>
      </w:r>
      <w:r w:rsidR="007E4C3D" w:rsidRPr="00086FA5">
        <w:rPr>
          <w:rFonts w:eastAsia="SimSun"/>
          <w:color w:val="0070C0"/>
          <w:szCs w:val="24"/>
          <w:vertAlign w:val="subscript"/>
          <w:lang w:eastAsia="zh-CN"/>
        </w:rPr>
        <w:t>max</w:t>
      </w:r>
      <w:proofErr w:type="spellEnd"/>
      <w:r w:rsidR="007E4C3D" w:rsidRPr="007E4C3D">
        <w:rPr>
          <w:rFonts w:eastAsia="SimSun"/>
          <w:color w:val="0070C0"/>
          <w:szCs w:val="24"/>
          <w:lang w:eastAsia="zh-CN"/>
        </w:rPr>
        <w:t xml:space="preserve"> shall be avoided in all test cases</w:t>
      </w:r>
    </w:p>
    <w:p w14:paraId="29615135" w14:textId="77777777" w:rsidR="001B5990" w:rsidRPr="00805BE8" w:rsidRDefault="001B5990" w:rsidP="001B59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AB6C1A"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6E696CA" w14:textId="66FA1975" w:rsidR="001B5990" w:rsidRDefault="001B5990"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6047F3" w14:paraId="303E68B0" w14:textId="77777777" w:rsidTr="009C61B0">
        <w:tc>
          <w:tcPr>
            <w:tcW w:w="1236" w:type="dxa"/>
          </w:tcPr>
          <w:p w14:paraId="20A158B1" w14:textId="77777777" w:rsidR="006047F3" w:rsidRPr="00805BE8" w:rsidRDefault="006047F3"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D43692" w14:textId="77777777" w:rsidR="006047F3" w:rsidRPr="00805BE8" w:rsidRDefault="006047F3"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A64682" w14:paraId="022DDAC8" w14:textId="77777777" w:rsidTr="009C61B0">
        <w:tc>
          <w:tcPr>
            <w:tcW w:w="1236" w:type="dxa"/>
          </w:tcPr>
          <w:p w14:paraId="6543061F" w14:textId="0CE47A44" w:rsidR="00A64682" w:rsidRPr="003418CB" w:rsidRDefault="00A64682" w:rsidP="00A64682">
            <w:pPr>
              <w:spacing w:after="120"/>
              <w:rPr>
                <w:rFonts w:eastAsiaTheme="minorEastAsia"/>
                <w:color w:val="0070C0"/>
                <w:lang w:val="en-US" w:eastAsia="zh-CN"/>
              </w:rPr>
            </w:pPr>
            <w:r>
              <w:rPr>
                <w:color w:val="0070C0"/>
              </w:rPr>
              <w:t>MTK</w:t>
            </w:r>
          </w:p>
        </w:tc>
        <w:tc>
          <w:tcPr>
            <w:tcW w:w="8395" w:type="dxa"/>
          </w:tcPr>
          <w:p w14:paraId="574EB976" w14:textId="13338C1F" w:rsidR="00A64682" w:rsidRPr="003418CB" w:rsidRDefault="00A64682" w:rsidP="00A64682">
            <w:pPr>
              <w:spacing w:after="120"/>
              <w:rPr>
                <w:rFonts w:eastAsiaTheme="minorEastAsia"/>
                <w:color w:val="0070C0"/>
                <w:lang w:val="en-US" w:eastAsia="zh-CN"/>
              </w:rPr>
            </w:pPr>
            <w:r>
              <w:rPr>
                <w:color w:val="0070C0"/>
              </w:rPr>
              <w:t>Fine with Proposal 1 in general.</w:t>
            </w:r>
          </w:p>
        </w:tc>
      </w:tr>
      <w:tr w:rsidR="00462C21" w14:paraId="6875C484" w14:textId="77777777" w:rsidTr="009C61B0">
        <w:tc>
          <w:tcPr>
            <w:tcW w:w="1236" w:type="dxa"/>
          </w:tcPr>
          <w:p w14:paraId="2D5D9040" w14:textId="21B02666" w:rsidR="00462C21" w:rsidRDefault="00462C21" w:rsidP="00462C21">
            <w:pPr>
              <w:spacing w:after="120"/>
              <w:rPr>
                <w:color w:val="0070C0"/>
              </w:rPr>
            </w:pPr>
            <w:r>
              <w:rPr>
                <w:rFonts w:eastAsiaTheme="minorEastAsia"/>
                <w:color w:val="0070C0"/>
                <w:lang w:val="en-US" w:eastAsia="zh-CN"/>
              </w:rPr>
              <w:t>Ericsson</w:t>
            </w:r>
          </w:p>
        </w:tc>
        <w:tc>
          <w:tcPr>
            <w:tcW w:w="8395" w:type="dxa"/>
          </w:tcPr>
          <w:p w14:paraId="7973BF10" w14:textId="3433319C" w:rsidR="00462C21" w:rsidRDefault="00462C21" w:rsidP="00462C21">
            <w:pPr>
              <w:spacing w:after="120"/>
              <w:rPr>
                <w:color w:val="0070C0"/>
              </w:rPr>
            </w:pPr>
            <w:r>
              <w:rPr>
                <w:rFonts w:eastAsiaTheme="minorEastAsia"/>
                <w:color w:val="0070C0"/>
                <w:lang w:val="en-US" w:eastAsia="zh-CN"/>
              </w:rPr>
              <w:t xml:space="preserve">We prefer </w:t>
            </w:r>
            <w:r>
              <w:rPr>
                <w:rFonts w:eastAsiaTheme="minorEastAsia" w:hint="eastAsia"/>
                <w:color w:val="0070C0"/>
                <w:lang w:val="en-US" w:eastAsia="zh-CN"/>
              </w:rPr>
              <w:t>st</w:t>
            </w:r>
            <w:r>
              <w:rPr>
                <w:rFonts w:eastAsiaTheme="minorEastAsia"/>
                <w:color w:val="0070C0"/>
                <w:lang w:val="en-US" w:eastAsia="zh-CN"/>
              </w:rPr>
              <w:t xml:space="preserve">ill keeping </w:t>
            </w:r>
            <w:proofErr w:type="spellStart"/>
            <w:proofErr w:type="gramStart"/>
            <w:r>
              <w:rPr>
                <w:b/>
                <w:color w:val="0070C0"/>
                <w:u w:val="single"/>
                <w:lang w:eastAsia="ko-KR"/>
              </w:rPr>
              <w:t>L</w:t>
            </w:r>
            <w:r w:rsidRPr="005C5CE1">
              <w:rPr>
                <w:b/>
                <w:color w:val="0070C0"/>
                <w:u w:val="single"/>
                <w:vertAlign w:val="subscript"/>
                <w:lang w:eastAsia="ko-KR"/>
              </w:rPr>
              <w:t>max</w:t>
            </w:r>
            <w:proofErr w:type="spellEnd"/>
            <w:r>
              <w:rPr>
                <w:b/>
                <w:color w:val="0070C0"/>
                <w:u w:val="single"/>
                <w:vertAlign w:val="subscript"/>
                <w:lang w:eastAsia="ko-KR"/>
              </w:rPr>
              <w:t xml:space="preserve"> </w:t>
            </w:r>
            <w:r>
              <w:rPr>
                <w:bCs/>
                <w:color w:val="0070C0"/>
                <w:lang w:eastAsia="ko-KR"/>
              </w:rPr>
              <w:t xml:space="preserve"> in</w:t>
            </w:r>
            <w:proofErr w:type="gramEnd"/>
            <w:r>
              <w:rPr>
                <w:bCs/>
                <w:color w:val="0070C0"/>
                <w:lang w:eastAsia="ko-KR"/>
              </w:rPr>
              <w:t xml:space="preserve"> scope.</w:t>
            </w:r>
          </w:p>
        </w:tc>
      </w:tr>
      <w:tr w:rsidR="009924AD" w14:paraId="5E301F07" w14:textId="77777777" w:rsidTr="009C61B0">
        <w:tc>
          <w:tcPr>
            <w:tcW w:w="1236" w:type="dxa"/>
          </w:tcPr>
          <w:p w14:paraId="0AA353D1" w14:textId="53D7C936" w:rsidR="009924AD" w:rsidRDefault="009924AD" w:rsidP="00462C2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6D32B47" w14:textId="2B02FC46" w:rsidR="009924AD" w:rsidRDefault="009924AD" w:rsidP="00462C21">
            <w:pPr>
              <w:spacing w:after="120"/>
              <w:rPr>
                <w:rFonts w:eastAsiaTheme="minorEastAsia"/>
                <w:color w:val="0070C0"/>
                <w:lang w:val="en-US" w:eastAsia="zh-CN"/>
              </w:rPr>
            </w:pPr>
            <w:r>
              <w:rPr>
                <w:rFonts w:eastAsiaTheme="minorEastAsia"/>
                <w:color w:val="0070C0"/>
                <w:lang w:val="en-US" w:eastAsia="zh-CN"/>
              </w:rPr>
              <w:t xml:space="preserve">If the behavior of </w:t>
            </w:r>
            <w:r w:rsidR="00AC08E7">
              <w:rPr>
                <w:rFonts w:eastAsiaTheme="minorEastAsia"/>
                <w:color w:val="0070C0"/>
                <w:lang w:val="en-US" w:eastAsia="zh-CN"/>
              </w:rPr>
              <w:t>exceeding</w:t>
            </w:r>
            <w:r>
              <w:rPr>
                <w:rFonts w:eastAsiaTheme="minorEastAsia"/>
                <w:color w:val="0070C0"/>
                <w:lang w:val="en-US" w:eastAsia="zh-CN"/>
              </w:rPr>
              <w:t xml:space="preserve"> </w:t>
            </w:r>
            <w:proofErr w:type="spellStart"/>
            <w:r>
              <w:rPr>
                <w:rFonts w:eastAsiaTheme="minorEastAsia"/>
                <w:color w:val="0070C0"/>
                <w:lang w:val="en-US" w:eastAsia="zh-CN"/>
              </w:rPr>
              <w:t>Lmax</w:t>
            </w:r>
            <w:proofErr w:type="spellEnd"/>
            <w:r>
              <w:rPr>
                <w:rFonts w:eastAsiaTheme="minorEastAsia"/>
                <w:color w:val="0070C0"/>
                <w:lang w:val="en-US" w:eastAsia="zh-CN"/>
              </w:rPr>
              <w:t xml:space="preserve"> is to be verified in the test cases. TE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guarantee that none of SSB is available for </w:t>
            </w:r>
            <w:proofErr w:type="spellStart"/>
            <w:r>
              <w:rPr>
                <w:rFonts w:eastAsiaTheme="minorEastAsia"/>
                <w:color w:val="0070C0"/>
                <w:lang w:val="en-US" w:eastAsia="zh-CN"/>
              </w:rPr>
              <w:t>Lmax</w:t>
            </w:r>
            <w:proofErr w:type="spellEnd"/>
            <w:r>
              <w:rPr>
                <w:rFonts w:eastAsiaTheme="minorEastAsia"/>
                <w:color w:val="0070C0"/>
                <w:lang w:val="en-US" w:eastAsia="zh-CN"/>
              </w:rPr>
              <w:t xml:space="preserve"> groups. It means we may have to consider different models for each test cases.</w:t>
            </w:r>
          </w:p>
        </w:tc>
      </w:tr>
      <w:tr w:rsidR="00420D8D" w14:paraId="420AAECE" w14:textId="77777777" w:rsidTr="009C61B0">
        <w:tc>
          <w:tcPr>
            <w:tcW w:w="1236" w:type="dxa"/>
          </w:tcPr>
          <w:p w14:paraId="5017BBDE" w14:textId="2E490568" w:rsidR="00420D8D" w:rsidRDefault="00420D8D" w:rsidP="00420D8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8F1AFA" w14:textId="4261318F" w:rsidR="00420D8D" w:rsidRDefault="00420D8D" w:rsidP="00420D8D">
            <w:pPr>
              <w:spacing w:after="120"/>
              <w:rPr>
                <w:rFonts w:eastAsiaTheme="minorEastAsia"/>
                <w:color w:val="0070C0"/>
                <w:lang w:val="en-US" w:eastAsia="zh-CN"/>
              </w:rPr>
            </w:pPr>
            <w:r>
              <w:rPr>
                <w:rFonts w:eastAsiaTheme="minorEastAsia"/>
                <w:color w:val="0070C0"/>
                <w:lang w:val="en-US" w:eastAsia="zh-CN"/>
              </w:rPr>
              <w:t xml:space="preserve">We agree with the proposal. Similar approach as used in NRU can be applied to FR2-2. </w:t>
            </w:r>
          </w:p>
        </w:tc>
      </w:tr>
      <w:tr w:rsidR="00CF6423" w14:paraId="3103321E" w14:textId="77777777" w:rsidTr="009C61B0">
        <w:tc>
          <w:tcPr>
            <w:tcW w:w="1236" w:type="dxa"/>
          </w:tcPr>
          <w:p w14:paraId="321F0C75" w14:textId="1FB8788A" w:rsidR="00CF6423" w:rsidRDefault="00CF6423" w:rsidP="00420D8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2DB845" w14:textId="3E95AB25" w:rsidR="00CF6423" w:rsidRDefault="00CF6423" w:rsidP="00420D8D">
            <w:pPr>
              <w:spacing w:after="120"/>
              <w:rPr>
                <w:rFonts w:eastAsiaTheme="minorEastAsia"/>
                <w:color w:val="0070C0"/>
                <w:lang w:val="en-US" w:eastAsia="zh-CN"/>
              </w:rPr>
            </w:pPr>
            <w:r>
              <w:rPr>
                <w:rFonts w:eastAsiaTheme="minorEastAsia"/>
                <w:color w:val="0070C0"/>
                <w:lang w:val="en-US" w:eastAsia="zh-CN"/>
              </w:rPr>
              <w:t>We are fine with proposal 1</w:t>
            </w:r>
          </w:p>
        </w:tc>
      </w:tr>
      <w:tr w:rsidR="0002643A" w14:paraId="32355584" w14:textId="77777777" w:rsidTr="009C61B0">
        <w:tc>
          <w:tcPr>
            <w:tcW w:w="1236" w:type="dxa"/>
          </w:tcPr>
          <w:p w14:paraId="5BD08F47" w14:textId="706FEBAF"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B157BA5" w14:textId="10B1934F" w:rsidR="0002643A" w:rsidRDefault="0002643A" w:rsidP="0002643A">
            <w:pPr>
              <w:spacing w:after="120"/>
              <w:rPr>
                <w:rFonts w:eastAsiaTheme="minorEastAsia"/>
                <w:color w:val="0070C0"/>
                <w:lang w:val="en-US" w:eastAsia="zh-CN"/>
              </w:rPr>
            </w:pPr>
            <w:r>
              <w:rPr>
                <w:rFonts w:eastAsiaTheme="minorEastAsia"/>
                <w:color w:val="0070C0"/>
                <w:lang w:val="en-US" w:eastAsia="zh-CN"/>
              </w:rPr>
              <w:t>We are fine with proposal 1</w:t>
            </w:r>
          </w:p>
        </w:tc>
      </w:tr>
    </w:tbl>
    <w:p w14:paraId="23AF8C2D" w14:textId="77777777" w:rsidR="006047F3" w:rsidRDefault="006047F3" w:rsidP="005B4802">
      <w:pPr>
        <w:rPr>
          <w:color w:val="0070C0"/>
          <w:lang w:val="en-US" w:eastAsia="zh-CN"/>
        </w:rPr>
      </w:pPr>
    </w:p>
    <w:p w14:paraId="36D3A79A" w14:textId="06909E92" w:rsidR="009E3C9A" w:rsidRPr="005C5CE1" w:rsidRDefault="009E3C9A" w:rsidP="009E3C9A">
      <w:pPr>
        <w:rPr>
          <w:b/>
          <w:color w:val="0070C0"/>
          <w:u w:val="single"/>
          <w:lang w:eastAsia="ko-KR"/>
        </w:rPr>
      </w:pPr>
      <w:r w:rsidRPr="00805BE8">
        <w:rPr>
          <w:b/>
          <w:color w:val="0070C0"/>
          <w:u w:val="single"/>
          <w:lang w:eastAsia="ko-KR"/>
        </w:rPr>
        <w:t>Issue 1-</w:t>
      </w:r>
      <w:r w:rsidR="006047F3">
        <w:rPr>
          <w:b/>
          <w:color w:val="0070C0"/>
          <w:u w:val="single"/>
          <w:lang w:eastAsia="ko-KR"/>
        </w:rPr>
        <w:t>5-</w:t>
      </w:r>
      <w:r w:rsidRPr="00805BE8">
        <w:rPr>
          <w:b/>
          <w:color w:val="0070C0"/>
          <w:u w:val="single"/>
          <w:lang w:eastAsia="ko-KR"/>
        </w:rPr>
        <w:t xml:space="preserve">2: </w:t>
      </w:r>
      <w:r>
        <w:rPr>
          <w:b/>
          <w:color w:val="0070C0"/>
          <w:u w:val="single"/>
          <w:lang w:eastAsia="ko-KR"/>
        </w:rPr>
        <w:t>UL LBT model</w:t>
      </w:r>
    </w:p>
    <w:p w14:paraId="70D1818E" w14:textId="3764E400" w:rsidR="009E3C9A" w:rsidRPr="00805BE8" w:rsidRDefault="009E3C9A" w:rsidP="009E3C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w:t>
      </w:r>
      <w:r w:rsidR="00222AFE">
        <w:rPr>
          <w:rFonts w:eastAsia="SimSun"/>
          <w:color w:val="0070C0"/>
          <w:szCs w:val="24"/>
          <w:lang w:eastAsia="zh-CN"/>
        </w:rPr>
        <w:t>Nokia</w:t>
      </w:r>
      <w:r>
        <w:rPr>
          <w:rFonts w:eastAsia="SimSun"/>
          <w:color w:val="0070C0"/>
          <w:szCs w:val="24"/>
          <w:lang w:eastAsia="zh-CN"/>
        </w:rPr>
        <w:t>)</w:t>
      </w:r>
      <w:r w:rsidRPr="00ED5448">
        <w:rPr>
          <w:rFonts w:eastAsia="SimSun"/>
          <w:color w:val="0070C0"/>
          <w:szCs w:val="24"/>
          <w:lang w:eastAsia="zh-CN"/>
        </w:rPr>
        <w:t xml:space="preserve">: </w:t>
      </w:r>
      <w:r w:rsidR="00222AFE" w:rsidRPr="00222AFE">
        <w:rPr>
          <w:rFonts w:eastAsia="SimSun"/>
          <w:color w:val="0070C0"/>
          <w:szCs w:val="24"/>
          <w:lang w:eastAsia="zh-CN"/>
        </w:rPr>
        <w:t>The same UL LBT model from NR-U in FR-1 can be applied to FR2-2 with CCA</w:t>
      </w:r>
    </w:p>
    <w:p w14:paraId="306410C9" w14:textId="77777777" w:rsidR="009E3C9A" w:rsidRPr="00805BE8" w:rsidRDefault="009E3C9A" w:rsidP="009E3C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ED87C8"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A5916FD" w14:textId="751FFDCF" w:rsidR="009E3C9A" w:rsidRDefault="009E3C9A"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6047F3" w14:paraId="0FECC87C" w14:textId="77777777" w:rsidTr="009C61B0">
        <w:tc>
          <w:tcPr>
            <w:tcW w:w="1236" w:type="dxa"/>
          </w:tcPr>
          <w:p w14:paraId="5879E5DA" w14:textId="77777777" w:rsidR="006047F3" w:rsidRPr="00805BE8" w:rsidRDefault="006047F3"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73C8D7" w14:textId="77777777" w:rsidR="006047F3" w:rsidRPr="00805BE8" w:rsidRDefault="006047F3"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A64682" w14:paraId="315CB4AA" w14:textId="77777777" w:rsidTr="009C61B0">
        <w:tc>
          <w:tcPr>
            <w:tcW w:w="1236" w:type="dxa"/>
          </w:tcPr>
          <w:p w14:paraId="09D3F180" w14:textId="2C94D1A9" w:rsidR="00A64682" w:rsidRPr="003418CB" w:rsidRDefault="00A64682" w:rsidP="00A64682">
            <w:pPr>
              <w:spacing w:after="120"/>
              <w:rPr>
                <w:rFonts w:eastAsiaTheme="minorEastAsia"/>
                <w:color w:val="0070C0"/>
                <w:lang w:val="en-US" w:eastAsia="zh-CN"/>
              </w:rPr>
            </w:pPr>
            <w:r>
              <w:rPr>
                <w:color w:val="0070C0"/>
              </w:rPr>
              <w:t>MTK</w:t>
            </w:r>
          </w:p>
        </w:tc>
        <w:tc>
          <w:tcPr>
            <w:tcW w:w="8395" w:type="dxa"/>
          </w:tcPr>
          <w:p w14:paraId="22E474AC" w14:textId="4C816551" w:rsidR="00A64682" w:rsidRPr="003418CB" w:rsidRDefault="00A64682" w:rsidP="00A64682">
            <w:pPr>
              <w:spacing w:after="120"/>
              <w:rPr>
                <w:rFonts w:eastAsiaTheme="minorEastAsia"/>
                <w:color w:val="0070C0"/>
                <w:lang w:val="en-US" w:eastAsia="zh-CN"/>
              </w:rPr>
            </w:pPr>
            <w:r>
              <w:rPr>
                <w:color w:val="0070C0"/>
              </w:rPr>
              <w:t>Fine with Proposal 1 in general.</w:t>
            </w:r>
          </w:p>
        </w:tc>
      </w:tr>
      <w:tr w:rsidR="00462C21" w14:paraId="59F6046F" w14:textId="77777777" w:rsidTr="009C61B0">
        <w:tc>
          <w:tcPr>
            <w:tcW w:w="1236" w:type="dxa"/>
          </w:tcPr>
          <w:p w14:paraId="670E74C2" w14:textId="580782F4" w:rsidR="00462C21" w:rsidRDefault="00462C21" w:rsidP="00462C21">
            <w:pPr>
              <w:spacing w:after="120"/>
              <w:rPr>
                <w:color w:val="0070C0"/>
              </w:rPr>
            </w:pPr>
            <w:r>
              <w:rPr>
                <w:rFonts w:eastAsiaTheme="minorEastAsia"/>
                <w:color w:val="0070C0"/>
                <w:lang w:val="en-US" w:eastAsia="zh-CN"/>
              </w:rPr>
              <w:t>Ericsson</w:t>
            </w:r>
          </w:p>
        </w:tc>
        <w:tc>
          <w:tcPr>
            <w:tcW w:w="8395" w:type="dxa"/>
          </w:tcPr>
          <w:p w14:paraId="30A235C8" w14:textId="3337AB39" w:rsidR="00462C21" w:rsidRDefault="00462C21" w:rsidP="00462C21">
            <w:pPr>
              <w:spacing w:after="120"/>
              <w:rPr>
                <w:color w:val="0070C0"/>
              </w:rPr>
            </w:pPr>
            <w:r>
              <w:rPr>
                <w:rFonts w:eastAsiaTheme="minorEastAsia"/>
                <w:color w:val="0070C0"/>
                <w:lang w:val="en-US" w:eastAsia="zh-CN"/>
              </w:rPr>
              <w:t>Generally OK with Proposal 1.</w:t>
            </w:r>
          </w:p>
        </w:tc>
      </w:tr>
      <w:tr w:rsidR="009924AD" w14:paraId="5A5E9B57" w14:textId="77777777" w:rsidTr="009C61B0">
        <w:tc>
          <w:tcPr>
            <w:tcW w:w="1236" w:type="dxa"/>
          </w:tcPr>
          <w:p w14:paraId="65D66555" w14:textId="2F8C5DB9" w:rsidR="009924AD" w:rsidRDefault="009924AD" w:rsidP="00462C2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CFA5368" w14:textId="2D4BECB0" w:rsidR="009924AD" w:rsidRDefault="009924AD" w:rsidP="00462C21">
            <w:pPr>
              <w:spacing w:after="120"/>
              <w:rPr>
                <w:rFonts w:eastAsiaTheme="minorEastAsia"/>
                <w:color w:val="0070C0"/>
                <w:lang w:val="en-US" w:eastAsia="zh-CN"/>
              </w:rPr>
            </w:pPr>
            <w:r>
              <w:rPr>
                <w:rFonts w:eastAsiaTheme="minorEastAsia"/>
                <w:color w:val="0070C0"/>
                <w:lang w:val="en-US" w:eastAsia="zh-CN"/>
              </w:rPr>
              <w:t>Fine with proposal 1.</w:t>
            </w:r>
          </w:p>
        </w:tc>
      </w:tr>
      <w:tr w:rsidR="00AC08E7" w14:paraId="3726E56B" w14:textId="77777777" w:rsidTr="009C61B0">
        <w:tc>
          <w:tcPr>
            <w:tcW w:w="1236" w:type="dxa"/>
          </w:tcPr>
          <w:p w14:paraId="271B239D" w14:textId="684DD024" w:rsidR="00AC08E7" w:rsidRDefault="00AC08E7" w:rsidP="00462C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32139A" w14:textId="607ED659" w:rsidR="00AC08E7" w:rsidRDefault="00AC08E7" w:rsidP="00462C21">
            <w:pPr>
              <w:spacing w:after="120"/>
              <w:rPr>
                <w:rFonts w:eastAsiaTheme="minorEastAsia"/>
                <w:color w:val="0070C0"/>
                <w:lang w:val="en-US" w:eastAsia="zh-CN"/>
              </w:rPr>
            </w:pPr>
            <w:r>
              <w:rPr>
                <w:rFonts w:eastAsiaTheme="minorEastAsia"/>
                <w:color w:val="0070C0"/>
                <w:lang w:val="en-US" w:eastAsia="zh-CN"/>
              </w:rPr>
              <w:t>Okay with the proposal</w:t>
            </w:r>
          </w:p>
        </w:tc>
      </w:tr>
      <w:tr w:rsidR="0002643A" w14:paraId="3B54EA02" w14:textId="77777777" w:rsidTr="009C61B0">
        <w:tc>
          <w:tcPr>
            <w:tcW w:w="1236" w:type="dxa"/>
          </w:tcPr>
          <w:p w14:paraId="6C266AC9" w14:textId="498F9097"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8DB97A2" w14:textId="23AAC347" w:rsidR="0002643A" w:rsidRDefault="0002643A" w:rsidP="0002643A">
            <w:pPr>
              <w:spacing w:after="120"/>
              <w:rPr>
                <w:rFonts w:eastAsiaTheme="minorEastAsia"/>
                <w:color w:val="0070C0"/>
                <w:lang w:val="en-US" w:eastAsia="zh-CN"/>
              </w:rPr>
            </w:pPr>
            <w:r>
              <w:rPr>
                <w:rFonts w:eastAsiaTheme="minorEastAsia"/>
                <w:color w:val="0070C0"/>
                <w:lang w:val="en-US" w:eastAsia="zh-CN"/>
              </w:rPr>
              <w:t>We are OK with Proposal 1.</w:t>
            </w:r>
          </w:p>
        </w:tc>
      </w:tr>
      <w:tr w:rsidR="003730A8" w14:paraId="4FABB097" w14:textId="77777777" w:rsidTr="009C61B0">
        <w:tc>
          <w:tcPr>
            <w:tcW w:w="1236" w:type="dxa"/>
          </w:tcPr>
          <w:p w14:paraId="193183C5" w14:textId="33E77EAA" w:rsidR="003730A8" w:rsidRDefault="003730A8" w:rsidP="0002643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B98CAE0" w14:textId="52F3079D" w:rsidR="003730A8" w:rsidRDefault="003730A8" w:rsidP="0002643A">
            <w:pPr>
              <w:spacing w:after="120"/>
              <w:rPr>
                <w:rFonts w:eastAsiaTheme="minorEastAsia"/>
                <w:color w:val="0070C0"/>
                <w:lang w:val="en-US" w:eastAsia="zh-CN"/>
              </w:rPr>
            </w:pPr>
            <w:r>
              <w:rPr>
                <w:rFonts w:eastAsiaTheme="minorEastAsia" w:hint="eastAsia"/>
                <w:color w:val="0070C0"/>
                <w:lang w:val="en-US" w:eastAsia="zh-CN"/>
              </w:rPr>
              <w:t xml:space="preserve">Ok with </w:t>
            </w:r>
            <w:r w:rsidRPr="00ED5448">
              <w:rPr>
                <w:rFonts w:eastAsia="SimSun"/>
                <w:color w:val="0070C0"/>
                <w:szCs w:val="24"/>
                <w:lang w:eastAsia="zh-CN"/>
              </w:rPr>
              <w:t xml:space="preserve">Proposal </w:t>
            </w:r>
            <w:r>
              <w:rPr>
                <w:rFonts w:eastAsia="SimSun"/>
                <w:color w:val="0070C0"/>
                <w:szCs w:val="24"/>
                <w:lang w:eastAsia="zh-CN"/>
              </w:rPr>
              <w:t>1</w:t>
            </w:r>
            <w:r>
              <w:rPr>
                <w:rFonts w:eastAsia="SimSun" w:hint="eastAsia"/>
                <w:color w:val="0070C0"/>
                <w:szCs w:val="24"/>
                <w:lang w:eastAsia="zh-CN"/>
              </w:rPr>
              <w:t>.</w:t>
            </w:r>
          </w:p>
        </w:tc>
      </w:tr>
    </w:tbl>
    <w:p w14:paraId="6758E5EF" w14:textId="77777777" w:rsidR="006047F3" w:rsidRDefault="006047F3" w:rsidP="005B4802">
      <w:pPr>
        <w:rPr>
          <w:color w:val="0070C0"/>
          <w:lang w:val="en-US" w:eastAsia="zh-CN"/>
        </w:rPr>
      </w:pPr>
    </w:p>
    <w:p w14:paraId="45033774" w14:textId="77236C8F" w:rsidR="00B224EA" w:rsidRPr="005C5CE1" w:rsidRDefault="00B224EA" w:rsidP="00B224EA">
      <w:pPr>
        <w:rPr>
          <w:b/>
          <w:color w:val="0070C0"/>
          <w:u w:val="single"/>
          <w:lang w:eastAsia="ko-KR"/>
        </w:rPr>
      </w:pPr>
      <w:r w:rsidRPr="00805BE8">
        <w:rPr>
          <w:b/>
          <w:color w:val="0070C0"/>
          <w:u w:val="single"/>
          <w:lang w:eastAsia="ko-KR"/>
        </w:rPr>
        <w:t>Issue 1-</w:t>
      </w:r>
      <w:r w:rsidR="006047F3">
        <w:rPr>
          <w:b/>
          <w:color w:val="0070C0"/>
          <w:u w:val="single"/>
          <w:lang w:eastAsia="ko-KR"/>
        </w:rPr>
        <w:t>5-</w:t>
      </w:r>
      <w:r w:rsidR="00347CD4">
        <w:rPr>
          <w:b/>
          <w:color w:val="0070C0"/>
          <w:u w:val="single"/>
          <w:lang w:eastAsia="ko-KR"/>
        </w:rPr>
        <w:t>3</w:t>
      </w:r>
      <w:r w:rsidRPr="00805BE8">
        <w:rPr>
          <w:b/>
          <w:color w:val="0070C0"/>
          <w:u w:val="single"/>
          <w:lang w:eastAsia="ko-KR"/>
        </w:rPr>
        <w:t xml:space="preserve">: </w:t>
      </w:r>
      <w:r w:rsidR="00347CD4">
        <w:rPr>
          <w:b/>
          <w:color w:val="0070C0"/>
          <w:u w:val="single"/>
          <w:lang w:eastAsia="ko-KR"/>
        </w:rPr>
        <w:t>Modelling</w:t>
      </w:r>
      <w:r>
        <w:rPr>
          <w:b/>
          <w:color w:val="0070C0"/>
          <w:u w:val="single"/>
          <w:lang w:eastAsia="ko-KR"/>
        </w:rPr>
        <w:t xml:space="preserve"> unavailable </w:t>
      </w:r>
      <w:r w:rsidR="00493120">
        <w:rPr>
          <w:b/>
          <w:color w:val="0070C0"/>
          <w:u w:val="single"/>
          <w:lang w:eastAsia="ko-KR"/>
        </w:rPr>
        <w:t>SSB/</w:t>
      </w:r>
      <w:r>
        <w:rPr>
          <w:b/>
          <w:color w:val="0070C0"/>
          <w:u w:val="single"/>
          <w:lang w:eastAsia="ko-KR"/>
        </w:rPr>
        <w:t>SMTC</w:t>
      </w:r>
    </w:p>
    <w:p w14:paraId="597BB24E" w14:textId="387613C8" w:rsidR="000F3EF4" w:rsidRPr="00805BE8" w:rsidRDefault="000F3EF4" w:rsidP="00B224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sidR="00DD5BA8">
        <w:rPr>
          <w:rFonts w:eastAsia="SimSun"/>
          <w:color w:val="0070C0"/>
          <w:szCs w:val="24"/>
          <w:lang w:eastAsia="zh-CN"/>
        </w:rPr>
        <w:t>1</w:t>
      </w:r>
      <w:r w:rsidR="007A1E5C">
        <w:rPr>
          <w:rFonts w:eastAsia="SimSun"/>
          <w:color w:val="0070C0"/>
          <w:szCs w:val="24"/>
          <w:lang w:eastAsia="zh-CN"/>
        </w:rPr>
        <w:t>a</w:t>
      </w:r>
      <w:r>
        <w:rPr>
          <w:rFonts w:eastAsia="SimSun"/>
          <w:color w:val="0070C0"/>
          <w:szCs w:val="24"/>
          <w:lang w:eastAsia="zh-CN"/>
        </w:rPr>
        <w:t xml:space="preserve"> (</w:t>
      </w:r>
      <w:r w:rsidR="00DE20D0">
        <w:rPr>
          <w:rFonts w:eastAsia="SimSun"/>
          <w:color w:val="0070C0"/>
          <w:szCs w:val="24"/>
          <w:lang w:eastAsia="zh-CN"/>
        </w:rPr>
        <w:t>CATT</w:t>
      </w:r>
      <w:r>
        <w:rPr>
          <w:rFonts w:eastAsia="SimSun"/>
          <w:color w:val="0070C0"/>
          <w:szCs w:val="24"/>
          <w:lang w:eastAsia="zh-CN"/>
        </w:rPr>
        <w:t>):</w:t>
      </w:r>
      <w:r w:rsidR="007A1E5C">
        <w:rPr>
          <w:rFonts w:eastAsia="SimSun"/>
          <w:color w:val="0070C0"/>
          <w:szCs w:val="24"/>
          <w:lang w:eastAsia="zh-CN"/>
        </w:rPr>
        <w:t xml:space="preserve"> </w:t>
      </w:r>
      <w:r w:rsidR="00DD5BA8" w:rsidRPr="00DD5BA8">
        <w:rPr>
          <w:rFonts w:eastAsia="SimSun"/>
          <w:color w:val="0070C0"/>
          <w:szCs w:val="24"/>
          <w:lang w:eastAsia="zh-CN"/>
        </w:rPr>
        <w:t xml:space="preserve">When considering how to model an unavailable SSB/SMTC group in the test cases for NR extension to 71 GHz, the first concern should be whether to verify the beam sweeping </w:t>
      </w:r>
      <w:r w:rsidR="00AE6415" w:rsidRPr="00DD5BA8">
        <w:rPr>
          <w:rFonts w:eastAsia="SimSun"/>
          <w:color w:val="0070C0"/>
          <w:szCs w:val="24"/>
          <w:lang w:eastAsia="zh-CN"/>
        </w:rPr>
        <w:t>behaviour</w:t>
      </w:r>
      <w:r w:rsidR="00DD5BA8" w:rsidRPr="00DD5BA8">
        <w:rPr>
          <w:rFonts w:eastAsia="SimSun"/>
          <w:color w:val="0070C0"/>
          <w:szCs w:val="24"/>
          <w:lang w:eastAsia="zh-CN"/>
        </w:rPr>
        <w:t xml:space="preserve"> of the UE</w:t>
      </w:r>
    </w:p>
    <w:p w14:paraId="016E8D8C" w14:textId="4E7DE119" w:rsidR="00DD5BA8" w:rsidRDefault="00F834EA" w:rsidP="00DD5B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1b (</w:t>
      </w:r>
      <w:r w:rsidR="00DE20D0">
        <w:rPr>
          <w:rFonts w:eastAsia="SimSun"/>
          <w:color w:val="0070C0"/>
          <w:szCs w:val="24"/>
          <w:lang w:eastAsia="zh-CN"/>
        </w:rPr>
        <w:t>CATT</w:t>
      </w:r>
      <w:r>
        <w:rPr>
          <w:rFonts w:eastAsia="SimSun"/>
          <w:color w:val="0070C0"/>
          <w:szCs w:val="24"/>
          <w:lang w:eastAsia="zh-CN"/>
        </w:rPr>
        <w:t xml:space="preserve">): </w:t>
      </w:r>
      <w:r w:rsidRPr="00F834EA">
        <w:rPr>
          <w:rFonts w:eastAsia="SimSun"/>
          <w:color w:val="0070C0"/>
          <w:szCs w:val="24"/>
          <w:lang w:eastAsia="zh-CN"/>
        </w:rPr>
        <w:t xml:space="preserve">If beam sweeping </w:t>
      </w:r>
      <w:r w:rsidR="00AE6415" w:rsidRPr="00F834EA">
        <w:rPr>
          <w:rFonts w:eastAsia="SimSun"/>
          <w:color w:val="0070C0"/>
          <w:szCs w:val="24"/>
          <w:lang w:eastAsia="zh-CN"/>
        </w:rPr>
        <w:t>behaviour</w:t>
      </w:r>
      <w:r w:rsidRPr="00F834EA">
        <w:rPr>
          <w:rFonts w:eastAsia="SimSun"/>
          <w:color w:val="0070C0"/>
          <w:szCs w:val="24"/>
          <w:lang w:eastAsia="zh-CN"/>
        </w:rPr>
        <w:t xml:space="preserve"> of the UE is to be verified, an unavailable SSB/SMTC group can be modelled as that there is one SSB index directing towards the UE not transmitted by TE in the available SSB/SMTC occasion when UE Rx beam direct towards the TE.</w:t>
      </w:r>
    </w:p>
    <w:p w14:paraId="4BDEBF7A" w14:textId="3BD3EB7A" w:rsidR="00F834EA" w:rsidRDefault="00F834EA" w:rsidP="00DD5B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1c (</w:t>
      </w:r>
      <w:r w:rsidR="00DE20D0">
        <w:rPr>
          <w:rFonts w:eastAsia="SimSun"/>
          <w:color w:val="0070C0"/>
          <w:szCs w:val="24"/>
          <w:lang w:eastAsia="zh-CN"/>
        </w:rPr>
        <w:t>CATT</w:t>
      </w:r>
      <w:r>
        <w:rPr>
          <w:rFonts w:eastAsia="SimSun"/>
          <w:color w:val="0070C0"/>
          <w:szCs w:val="24"/>
          <w:lang w:eastAsia="zh-CN"/>
        </w:rPr>
        <w:t>):</w:t>
      </w:r>
      <w:r w:rsidR="00AE6415">
        <w:rPr>
          <w:rFonts w:eastAsia="SimSun"/>
          <w:color w:val="0070C0"/>
          <w:szCs w:val="24"/>
          <w:lang w:eastAsia="zh-CN"/>
        </w:rPr>
        <w:t xml:space="preserve"> </w:t>
      </w:r>
      <w:r w:rsidR="00AE6415" w:rsidRPr="00AE6415">
        <w:rPr>
          <w:rFonts w:eastAsia="SimSun"/>
          <w:color w:val="0070C0"/>
          <w:szCs w:val="24"/>
          <w:lang w:eastAsia="zh-CN"/>
        </w:rPr>
        <w:t>For test cases where no beam sweeping behaviour of the UE to be verified, an unavailable SSB/SMTC group can be modelled as none of SSB index directing towards the UE is transmitted by TE in N consecutive SSB/SMTC occasions</w:t>
      </w:r>
    </w:p>
    <w:p w14:paraId="436FB98E" w14:textId="2B3ECF68" w:rsidR="00332BF6" w:rsidRDefault="00DD5BA8" w:rsidP="004539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2 (Nokia, Huawei</w:t>
      </w:r>
      <w:r w:rsidR="00CA2D5A">
        <w:rPr>
          <w:rFonts w:eastAsia="SimSun"/>
          <w:color w:val="0070C0"/>
          <w:szCs w:val="24"/>
          <w:lang w:eastAsia="zh-CN"/>
        </w:rPr>
        <w:t>, Ericsson</w:t>
      </w:r>
      <w:r>
        <w:rPr>
          <w:rFonts w:eastAsia="SimSun"/>
          <w:color w:val="0070C0"/>
          <w:szCs w:val="24"/>
          <w:lang w:eastAsia="zh-CN"/>
        </w:rPr>
        <w:t>)</w:t>
      </w:r>
      <w:r w:rsidRPr="00ED5448">
        <w:rPr>
          <w:rFonts w:eastAsia="SimSun"/>
          <w:color w:val="0070C0"/>
          <w:szCs w:val="24"/>
          <w:lang w:eastAsia="zh-CN"/>
        </w:rPr>
        <w:t xml:space="preserve">: </w:t>
      </w:r>
      <w:r w:rsidRPr="00A637A6">
        <w:rPr>
          <w:rFonts w:eastAsia="SimSun"/>
          <w:color w:val="0070C0"/>
          <w:szCs w:val="24"/>
          <w:lang w:eastAsia="zh-CN"/>
        </w:rPr>
        <w:t>For CCA model in test cases, an unavailable SSB/SMTC group can be modelled as that there is exactly one SSB not transmitted by TE in N consecutive SSB/SMTC occasions</w:t>
      </w:r>
    </w:p>
    <w:p w14:paraId="23A78F11" w14:textId="7708B7D4" w:rsidR="0045397F" w:rsidRPr="001F4514" w:rsidRDefault="0045397F" w:rsidP="004539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2a (Ericsson): S</w:t>
      </w:r>
      <w:r w:rsidRPr="0045397F">
        <w:rPr>
          <w:rFonts w:eastAsia="SimSun"/>
          <w:color w:val="0070C0"/>
          <w:szCs w:val="24"/>
          <w:lang w:eastAsia="zh-CN"/>
        </w:rPr>
        <w:t>hift SSB index in each N consecutive SSB/SMTC occasions rather than keeping one fixed SSB index</w:t>
      </w:r>
    </w:p>
    <w:p w14:paraId="07F1C54D" w14:textId="3DC9FCFC" w:rsidR="00B224EA" w:rsidRPr="00805BE8" w:rsidRDefault="00B224EA" w:rsidP="00B224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DFA02C3" w14:textId="1B48AF29"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277037E2" w14:textId="36C5CBB8" w:rsidR="009C3C80" w:rsidRDefault="009C3C80" w:rsidP="005B4802">
      <w:pPr>
        <w:rPr>
          <w:color w:val="0070C0"/>
          <w:lang w:val="en-US" w:eastAsia="zh-CN"/>
        </w:rPr>
      </w:pPr>
    </w:p>
    <w:tbl>
      <w:tblPr>
        <w:tblStyle w:val="TableGrid"/>
        <w:tblW w:w="0" w:type="auto"/>
        <w:tblLook w:val="04A0" w:firstRow="1" w:lastRow="0" w:firstColumn="1" w:lastColumn="0" w:noHBand="0" w:noVBand="1"/>
      </w:tblPr>
      <w:tblGrid>
        <w:gridCol w:w="1339"/>
        <w:gridCol w:w="8292"/>
      </w:tblGrid>
      <w:tr w:rsidR="00A86317" w14:paraId="63D121A9" w14:textId="77777777" w:rsidTr="0002643A">
        <w:tc>
          <w:tcPr>
            <w:tcW w:w="1339" w:type="dxa"/>
          </w:tcPr>
          <w:p w14:paraId="094A66EA" w14:textId="77777777" w:rsidR="00A86317" w:rsidRPr="00805BE8" w:rsidRDefault="00A86317"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65AC8AC" w14:textId="77777777" w:rsidR="00A86317" w:rsidRPr="00805BE8" w:rsidRDefault="00A86317"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462C21" w14:paraId="245BD499" w14:textId="77777777" w:rsidTr="0002643A">
        <w:tc>
          <w:tcPr>
            <w:tcW w:w="1339" w:type="dxa"/>
          </w:tcPr>
          <w:p w14:paraId="69052C8E" w14:textId="643C1E21"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68B2D77" w14:textId="5BF5C80C" w:rsidR="00462C21" w:rsidRPr="003418CB" w:rsidRDefault="00462C21" w:rsidP="00462C21">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support Proposal 2, but we suggest the ‘one SSB’ can be shifted </w:t>
            </w:r>
            <w:proofErr w:type="gramStart"/>
            <w:r>
              <w:rPr>
                <w:rFonts w:eastAsiaTheme="minorEastAsia"/>
                <w:color w:val="0070C0"/>
                <w:lang w:val="en-US" w:eastAsia="zh-CN"/>
              </w:rPr>
              <w:t xml:space="preserve">per  </w:t>
            </w:r>
            <w:r w:rsidRPr="00A637A6">
              <w:rPr>
                <w:rFonts w:eastAsia="SimSun"/>
                <w:color w:val="0070C0"/>
                <w:szCs w:val="24"/>
                <w:lang w:eastAsia="zh-CN"/>
              </w:rPr>
              <w:t>N</w:t>
            </w:r>
            <w:proofErr w:type="gramEnd"/>
            <w:r w:rsidRPr="00A637A6">
              <w:rPr>
                <w:rFonts w:eastAsia="SimSun"/>
                <w:color w:val="0070C0"/>
                <w:szCs w:val="24"/>
                <w:lang w:eastAsia="zh-CN"/>
              </w:rPr>
              <w:t xml:space="preserve"> consecutive SSB/SMTC occasions</w:t>
            </w:r>
            <w:r>
              <w:rPr>
                <w:rFonts w:eastAsia="SimSun"/>
                <w:color w:val="0070C0"/>
                <w:szCs w:val="24"/>
                <w:lang w:eastAsia="zh-CN"/>
              </w:rPr>
              <w:t xml:space="preserve"> as </w:t>
            </w:r>
            <w:r>
              <w:rPr>
                <w:rFonts w:eastAsia="SimSun" w:hint="eastAsia"/>
                <w:color w:val="0070C0"/>
                <w:szCs w:val="24"/>
                <w:lang w:eastAsia="zh-CN"/>
              </w:rPr>
              <w:t>Pro</w:t>
            </w:r>
            <w:r>
              <w:rPr>
                <w:rFonts w:eastAsia="SimSun"/>
                <w:color w:val="0070C0"/>
                <w:szCs w:val="24"/>
                <w:lang w:eastAsia="zh-CN"/>
              </w:rPr>
              <w:t>posal 2a.</w:t>
            </w:r>
          </w:p>
        </w:tc>
      </w:tr>
      <w:tr w:rsidR="009924AD" w14:paraId="1626FA51" w14:textId="77777777" w:rsidTr="0002643A">
        <w:tc>
          <w:tcPr>
            <w:tcW w:w="1339" w:type="dxa"/>
          </w:tcPr>
          <w:p w14:paraId="7C7FF82B" w14:textId="1EF0FDFF" w:rsidR="009924AD" w:rsidRDefault="009924AD" w:rsidP="00462C21">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53599758" w14:textId="77777777" w:rsidR="009924AD" w:rsidRDefault="009924AD" w:rsidP="00462C21">
            <w:pPr>
              <w:spacing w:after="120"/>
              <w:rPr>
                <w:rFonts w:eastAsiaTheme="minorEastAsia"/>
                <w:color w:val="0070C0"/>
                <w:lang w:val="en-US" w:eastAsia="zh-CN"/>
              </w:rPr>
            </w:pPr>
            <w:r>
              <w:rPr>
                <w:rFonts w:eastAsiaTheme="minorEastAsia"/>
                <w:color w:val="0070C0"/>
                <w:lang w:val="en-US" w:eastAsia="zh-CN"/>
              </w:rPr>
              <w:t>Support option 2</w:t>
            </w:r>
          </w:p>
          <w:p w14:paraId="2F0FDC44" w14:textId="77777777" w:rsidR="009924AD" w:rsidRDefault="009924AD" w:rsidP="009924AD">
            <w:pPr>
              <w:spacing w:after="120"/>
              <w:rPr>
                <w:rFonts w:eastAsiaTheme="minorEastAsia"/>
                <w:color w:val="0070C0"/>
                <w:lang w:val="en-US" w:eastAsia="zh-CN"/>
              </w:rPr>
            </w:pPr>
            <w:r>
              <w:rPr>
                <w:rFonts w:eastAsiaTheme="minorEastAsia"/>
                <w:color w:val="0070C0"/>
                <w:lang w:val="en-US" w:eastAsia="zh-CN"/>
              </w:rPr>
              <w:t xml:space="preserve">We support proposal 2. </w:t>
            </w:r>
          </w:p>
          <w:p w14:paraId="0E81F99E" w14:textId="77777777" w:rsidR="009924AD" w:rsidRDefault="009924AD" w:rsidP="009924AD">
            <w:pPr>
              <w:spacing w:after="120"/>
              <w:rPr>
                <w:rFonts w:eastAsiaTheme="minorEastAsia"/>
                <w:color w:val="0070C0"/>
                <w:lang w:val="en-US" w:eastAsia="zh-CN"/>
              </w:rPr>
            </w:pPr>
            <w:r>
              <w:rPr>
                <w:rFonts w:eastAsiaTheme="minorEastAsia"/>
                <w:color w:val="0070C0"/>
                <w:lang w:val="en-US" w:eastAsia="zh-CN"/>
              </w:rPr>
              <w:t xml:space="preserve">For proposal 1, the beam sweeping is up to UE implementation and TE cannot determine which SSB is the one that directing towards UE. More typically, there will be only one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and TE will only transmit 1/2 SSB in each burst, which seems not the targeting scenarios for proposal </w:t>
            </w:r>
            <w:proofErr w:type="gramStart"/>
            <w:r>
              <w:rPr>
                <w:rFonts w:eastAsiaTheme="minorEastAsia"/>
                <w:color w:val="0070C0"/>
                <w:lang w:val="en-US" w:eastAsia="zh-CN"/>
              </w:rPr>
              <w:t>1.The</w:t>
            </w:r>
            <w:proofErr w:type="gramEnd"/>
            <w:r>
              <w:rPr>
                <w:rFonts w:eastAsiaTheme="minorEastAsia"/>
                <w:color w:val="0070C0"/>
                <w:lang w:val="en-US" w:eastAsia="zh-CN"/>
              </w:rPr>
              <w:t xml:space="preserve"> problem is to decide how to define the test requirements (how long the delay should be in each test.) </w:t>
            </w:r>
          </w:p>
          <w:p w14:paraId="546086FA" w14:textId="0CEC8F99" w:rsidR="009924AD" w:rsidRDefault="009924AD" w:rsidP="00462C21">
            <w:pPr>
              <w:spacing w:after="120"/>
              <w:rPr>
                <w:rFonts w:eastAsiaTheme="minorEastAsia"/>
                <w:color w:val="0070C0"/>
                <w:lang w:val="en-US" w:eastAsia="zh-CN"/>
              </w:rPr>
            </w:pPr>
            <w:r>
              <w:rPr>
                <w:rFonts w:eastAsiaTheme="minorEastAsia"/>
                <w:color w:val="0070C0"/>
                <w:lang w:val="en-US" w:eastAsia="zh-CN"/>
              </w:rPr>
              <w:t>For option 2a, we have similar suggestions that the unavailable SSB index in each group can be randomly chosen.</w:t>
            </w:r>
          </w:p>
        </w:tc>
      </w:tr>
      <w:tr w:rsidR="00420D8D" w14:paraId="220996F9" w14:textId="77777777" w:rsidTr="0002643A">
        <w:tc>
          <w:tcPr>
            <w:tcW w:w="1339" w:type="dxa"/>
          </w:tcPr>
          <w:p w14:paraId="59B1FA6D" w14:textId="610A6524" w:rsidR="00420D8D" w:rsidRDefault="00420D8D" w:rsidP="00462C21">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BE101AA" w14:textId="0C5BB334" w:rsidR="00420D8D" w:rsidRDefault="00420D8D" w:rsidP="00462C21">
            <w:pPr>
              <w:spacing w:after="120"/>
              <w:rPr>
                <w:rFonts w:eastAsiaTheme="minorEastAsia"/>
                <w:color w:val="0070C0"/>
                <w:lang w:val="en-US" w:eastAsia="zh-CN"/>
              </w:rPr>
            </w:pPr>
            <w:r>
              <w:rPr>
                <w:rFonts w:eastAsiaTheme="minorEastAsia"/>
                <w:color w:val="0070C0"/>
                <w:lang w:val="en-US" w:eastAsia="zh-CN"/>
              </w:rPr>
              <w:t>We agree to proposal 2 and the proposal 2a.</w:t>
            </w:r>
          </w:p>
        </w:tc>
      </w:tr>
      <w:tr w:rsidR="00566EE9" w14:paraId="3F753944" w14:textId="77777777" w:rsidTr="0002643A">
        <w:tc>
          <w:tcPr>
            <w:tcW w:w="1339" w:type="dxa"/>
          </w:tcPr>
          <w:p w14:paraId="133053A7" w14:textId="5988D1FB" w:rsidR="00566EE9" w:rsidRDefault="00566EE9" w:rsidP="00462C21">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80F5C4C" w14:textId="77777777" w:rsidR="00566EE9" w:rsidRDefault="00566EE9" w:rsidP="00462C21">
            <w:pPr>
              <w:spacing w:after="120"/>
              <w:rPr>
                <w:rFonts w:eastAsiaTheme="minorEastAsia"/>
                <w:color w:val="0070C0"/>
                <w:lang w:val="en-US" w:eastAsia="zh-CN"/>
              </w:rPr>
            </w:pPr>
            <w:r>
              <w:rPr>
                <w:rFonts w:eastAsiaTheme="minorEastAsia"/>
                <w:color w:val="0070C0"/>
                <w:lang w:val="en-US" w:eastAsia="zh-CN"/>
              </w:rPr>
              <w:t xml:space="preserve">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think</w:t>
            </w:r>
            <w:r w:rsidR="004E4378">
              <w:rPr>
                <w:rFonts w:eastAsiaTheme="minorEastAsia"/>
                <w:color w:val="0070C0"/>
                <w:lang w:val="en-US" w:eastAsia="zh-CN"/>
              </w:rPr>
              <w:t xml:space="preserve"> UE</w:t>
            </w:r>
            <w:r>
              <w:rPr>
                <w:rFonts w:eastAsiaTheme="minorEastAsia"/>
                <w:color w:val="0070C0"/>
                <w:lang w:val="en-US" w:eastAsia="zh-CN"/>
              </w:rPr>
              <w:t xml:space="preserve"> </w:t>
            </w:r>
            <w:r w:rsidR="004E4378">
              <w:rPr>
                <w:rFonts w:eastAsiaTheme="minorEastAsia"/>
                <w:color w:val="0070C0"/>
                <w:lang w:val="en-US" w:eastAsia="zh-CN"/>
              </w:rPr>
              <w:t xml:space="preserve">beam sweeping needs to be tested as </w:t>
            </w:r>
            <w:proofErr w:type="spellStart"/>
            <w:r w:rsidR="004E4378">
              <w:rPr>
                <w:rFonts w:eastAsiaTheme="minorEastAsia"/>
                <w:color w:val="0070C0"/>
                <w:lang w:val="en-US" w:eastAsia="zh-CN"/>
              </w:rPr>
              <w:t>it’s</w:t>
            </w:r>
            <w:proofErr w:type="spellEnd"/>
            <w:r w:rsidR="004E4378">
              <w:rPr>
                <w:rFonts w:eastAsiaTheme="minorEastAsia"/>
                <w:color w:val="0070C0"/>
                <w:lang w:val="en-US" w:eastAsia="zh-CN"/>
              </w:rPr>
              <w:t xml:space="preserve"> implementation dependent.</w:t>
            </w:r>
          </w:p>
          <w:p w14:paraId="4005F42D" w14:textId="6F2125C8" w:rsidR="004E4378" w:rsidRDefault="004E4378" w:rsidP="00462C21">
            <w:pPr>
              <w:spacing w:after="120"/>
              <w:rPr>
                <w:rFonts w:eastAsiaTheme="minorEastAsia"/>
                <w:color w:val="0070C0"/>
                <w:lang w:val="en-US" w:eastAsia="zh-CN"/>
              </w:rPr>
            </w:pPr>
            <w:r>
              <w:rPr>
                <w:rFonts w:eastAsiaTheme="minorEastAsia"/>
                <w:color w:val="0070C0"/>
                <w:lang w:val="en-US" w:eastAsia="zh-CN"/>
              </w:rPr>
              <w:t xml:space="preserve">We are </w:t>
            </w:r>
            <w:r w:rsidR="00342D7B">
              <w:rPr>
                <w:rFonts w:eastAsiaTheme="minorEastAsia"/>
                <w:color w:val="0070C0"/>
                <w:lang w:val="en-US" w:eastAsia="zh-CN"/>
              </w:rPr>
              <w:t>fine with proposal 2</w:t>
            </w:r>
            <w:r w:rsidR="004353CE">
              <w:rPr>
                <w:rFonts w:eastAsiaTheme="minorEastAsia"/>
                <w:color w:val="0070C0"/>
                <w:lang w:val="en-US" w:eastAsia="zh-CN"/>
              </w:rPr>
              <w:t>.</w:t>
            </w:r>
          </w:p>
        </w:tc>
      </w:tr>
      <w:tr w:rsidR="00FD0466" w14:paraId="33117C0D" w14:textId="77777777" w:rsidTr="0002643A">
        <w:tc>
          <w:tcPr>
            <w:tcW w:w="1339" w:type="dxa"/>
          </w:tcPr>
          <w:p w14:paraId="1B40758A" w14:textId="397FE3DE" w:rsidR="00FD0466" w:rsidRDefault="00FD0466" w:rsidP="00462C21">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2E9EC0D" w14:textId="3A041AAD" w:rsidR="00FD0466" w:rsidRDefault="00FD0466" w:rsidP="00462C21">
            <w:pPr>
              <w:spacing w:after="120"/>
              <w:rPr>
                <w:rFonts w:eastAsiaTheme="minorEastAsia"/>
                <w:color w:val="0070C0"/>
                <w:lang w:val="en-US" w:eastAsia="zh-CN"/>
              </w:rPr>
            </w:pPr>
            <w:r>
              <w:rPr>
                <w:rFonts w:eastAsiaTheme="minorEastAsia"/>
                <w:color w:val="0070C0"/>
                <w:lang w:val="en-US" w:eastAsia="zh-CN"/>
              </w:rPr>
              <w:t>We are OK with option 2.</w:t>
            </w:r>
          </w:p>
        </w:tc>
      </w:tr>
      <w:tr w:rsidR="0002643A" w14:paraId="70D61EA7" w14:textId="77777777" w:rsidTr="0002643A">
        <w:tc>
          <w:tcPr>
            <w:tcW w:w="1339" w:type="dxa"/>
          </w:tcPr>
          <w:p w14:paraId="3247FEF4" w14:textId="296A76E6"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0F0C95A9" w14:textId="746022A7" w:rsidR="0002643A" w:rsidRDefault="0002643A" w:rsidP="0002643A">
            <w:pPr>
              <w:spacing w:after="120"/>
              <w:rPr>
                <w:rFonts w:eastAsiaTheme="minorEastAsia"/>
                <w:color w:val="0070C0"/>
                <w:lang w:val="en-US" w:eastAsia="zh-CN"/>
              </w:rPr>
            </w:pPr>
            <w:r>
              <w:rPr>
                <w:rFonts w:eastAsiaTheme="minorEastAsia"/>
                <w:color w:val="0070C0"/>
                <w:lang w:val="en-US" w:eastAsia="zh-CN"/>
              </w:rPr>
              <w:t xml:space="preserve">We prefer Proposal 2. </w:t>
            </w:r>
            <w:r>
              <w:rPr>
                <w:rFonts w:eastAsiaTheme="minorEastAsia" w:hint="eastAsia"/>
                <w:color w:val="0070C0"/>
                <w:lang w:val="en-US" w:eastAsia="zh-CN"/>
              </w:rPr>
              <w:t>I</w:t>
            </w:r>
            <w:r>
              <w:rPr>
                <w:rFonts w:eastAsiaTheme="minorEastAsia"/>
                <w:color w:val="0070C0"/>
                <w:lang w:val="en-US" w:eastAsia="zh-CN"/>
              </w:rPr>
              <w:t>t seems that the scenario mentioned in Proposal 2 may be more accorded with the real deployment.</w:t>
            </w:r>
          </w:p>
        </w:tc>
      </w:tr>
      <w:tr w:rsidR="003730A8" w14:paraId="0E564A1B" w14:textId="77777777" w:rsidTr="0002643A">
        <w:tc>
          <w:tcPr>
            <w:tcW w:w="1339" w:type="dxa"/>
          </w:tcPr>
          <w:p w14:paraId="0E7C12EE" w14:textId="7CC96F37" w:rsidR="003730A8" w:rsidRDefault="003730A8" w:rsidP="0002643A">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8EEDB0C" w14:textId="3545C3E6" w:rsidR="003730A8" w:rsidRDefault="003730A8" w:rsidP="003730A8">
            <w:pPr>
              <w:spacing w:after="120"/>
              <w:rPr>
                <w:rFonts w:eastAsiaTheme="minorEastAsia"/>
                <w:color w:val="0070C0"/>
                <w:lang w:val="en-US" w:eastAsia="zh-CN"/>
              </w:rPr>
            </w:pPr>
            <w:r>
              <w:rPr>
                <w:rFonts w:eastAsiaTheme="minorEastAsia" w:hint="eastAsia"/>
                <w:color w:val="0070C0"/>
                <w:lang w:val="en-US" w:eastAsia="zh-CN"/>
              </w:rPr>
              <w:t xml:space="preserve">We can compromise to </w:t>
            </w:r>
            <w:r w:rsidRPr="00ED5448">
              <w:rPr>
                <w:rFonts w:eastAsia="SimSun"/>
                <w:color w:val="0070C0"/>
                <w:szCs w:val="24"/>
                <w:lang w:eastAsia="zh-CN"/>
              </w:rPr>
              <w:t xml:space="preserve">Proposal </w:t>
            </w:r>
            <w:r>
              <w:rPr>
                <w:rFonts w:eastAsia="SimSun"/>
                <w:color w:val="0070C0"/>
                <w:szCs w:val="24"/>
                <w:lang w:eastAsia="zh-CN"/>
              </w:rPr>
              <w:t>2</w:t>
            </w:r>
            <w:r>
              <w:rPr>
                <w:rFonts w:eastAsia="SimSun" w:hint="eastAsia"/>
                <w:color w:val="0070C0"/>
                <w:szCs w:val="24"/>
                <w:lang w:eastAsia="zh-CN"/>
              </w:rPr>
              <w:t xml:space="preserve"> and agree that </w:t>
            </w:r>
            <w:r>
              <w:rPr>
                <w:rFonts w:eastAsiaTheme="minorEastAsia"/>
                <w:color w:val="0070C0"/>
                <w:lang w:val="en-US" w:eastAsia="zh-CN"/>
              </w:rPr>
              <w:t xml:space="preserve">UE beam sweeping </w:t>
            </w:r>
            <w:r>
              <w:rPr>
                <w:rFonts w:eastAsiaTheme="minorEastAsia" w:hint="eastAsia"/>
                <w:color w:val="0070C0"/>
                <w:lang w:val="en-US" w:eastAsia="zh-CN"/>
              </w:rPr>
              <w:t xml:space="preserve">is </w:t>
            </w:r>
            <w:r>
              <w:rPr>
                <w:rFonts w:eastAsiaTheme="minorEastAsia"/>
                <w:color w:val="0070C0"/>
                <w:lang w:val="en-US" w:eastAsia="zh-CN"/>
              </w:rPr>
              <w:t>implementation dependent</w:t>
            </w:r>
            <w:r>
              <w:rPr>
                <w:rFonts w:eastAsiaTheme="minorEastAsia" w:hint="eastAsia"/>
                <w:color w:val="0070C0"/>
                <w:lang w:val="en-US" w:eastAsia="zh-CN"/>
              </w:rPr>
              <w:t>.</w:t>
            </w:r>
          </w:p>
        </w:tc>
      </w:tr>
    </w:tbl>
    <w:p w14:paraId="5D251BCC" w14:textId="77777777" w:rsidR="00A86317" w:rsidRDefault="00A86317" w:rsidP="005B4802">
      <w:pPr>
        <w:rPr>
          <w:color w:val="0070C0"/>
          <w:lang w:val="en-US" w:eastAsia="zh-CN"/>
        </w:rPr>
      </w:pPr>
    </w:p>
    <w:p w14:paraId="534E67F0" w14:textId="1670CAC5" w:rsidR="009415B0" w:rsidRPr="00805BE8" w:rsidRDefault="009415B0" w:rsidP="002C2D83">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571777" w14:paraId="570A5116" w14:textId="77777777" w:rsidTr="009C61B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C61B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C61B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C61B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C61B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9C61B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C61B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2C2D83">
      <w:pPr>
        <w:pStyle w:val="Heading2"/>
      </w:pPr>
      <w:r w:rsidRPr="00035C50">
        <w:t>Summary</w:t>
      </w:r>
      <w:r w:rsidRPr="00035C50">
        <w:rPr>
          <w:rFonts w:hint="eastAsia"/>
        </w:rPr>
        <w:t xml:space="preserve"> for 1st round </w:t>
      </w:r>
    </w:p>
    <w:p w14:paraId="702EFDB0" w14:textId="77777777" w:rsidR="00DD19DE" w:rsidRPr="00805BE8" w:rsidRDefault="00DD19DE" w:rsidP="002C2D83">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615"/>
      </w:tblGrid>
      <w:tr w:rsidR="00855107" w:rsidRPr="00004165" w14:paraId="3058A38F" w14:textId="77777777" w:rsidTr="009C61B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C61B0">
        <w:tc>
          <w:tcPr>
            <w:tcW w:w="1242" w:type="dxa"/>
          </w:tcPr>
          <w:p w14:paraId="53876CE1" w14:textId="6C18DC11"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057A7">
              <w:rPr>
                <w:rFonts w:eastAsiaTheme="minorEastAsia"/>
                <w:b/>
                <w:bCs/>
                <w:color w:val="0070C0"/>
                <w:lang w:val="en-US" w:eastAsia="zh-CN"/>
              </w:rPr>
              <w:t>-1</w:t>
            </w:r>
          </w:p>
        </w:tc>
        <w:tc>
          <w:tcPr>
            <w:tcW w:w="8615" w:type="dxa"/>
          </w:tcPr>
          <w:p w14:paraId="6DA7BD85" w14:textId="77777777" w:rsidR="006D7AE7" w:rsidRPr="00805BE8" w:rsidRDefault="006D7AE7" w:rsidP="006D7AE7">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T</w:t>
            </w:r>
            <w:r>
              <w:rPr>
                <w:b/>
                <w:color w:val="0070C0"/>
                <w:u w:val="single"/>
                <w:lang w:eastAsia="ko-KR"/>
              </w:rPr>
              <w:t>est case structure</w:t>
            </w:r>
          </w:p>
          <w:p w14:paraId="2FA3448F" w14:textId="715CBABE" w:rsidR="00DC4363" w:rsidRDefault="00825C1F" w:rsidP="00DC4363">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w:t>
            </w:r>
            <w:r w:rsidR="00004165" w:rsidRPr="00855107">
              <w:rPr>
                <w:rFonts w:eastAsiaTheme="minorEastAsia" w:hint="eastAsia"/>
                <w:i/>
                <w:color w:val="0070C0"/>
                <w:lang w:val="en-US" w:eastAsia="zh-CN"/>
              </w:rPr>
              <w:t>agreements:</w:t>
            </w:r>
            <w:r w:rsidR="00DC4363">
              <w:rPr>
                <w:rFonts w:eastAsiaTheme="minorEastAsia"/>
                <w:i/>
                <w:color w:val="0070C0"/>
                <w:lang w:val="en-US" w:eastAsia="zh-CN"/>
              </w:rPr>
              <w:t xml:space="preserve"> </w:t>
            </w:r>
          </w:p>
          <w:p w14:paraId="748D41A9" w14:textId="21FADAA9" w:rsidR="00DC4363" w:rsidRPr="002C2D83" w:rsidRDefault="00DC4363" w:rsidP="002C2D83">
            <w:pPr>
              <w:pStyle w:val="ListParagraph"/>
              <w:numPr>
                <w:ilvl w:val="0"/>
                <w:numId w:val="25"/>
              </w:numPr>
              <w:ind w:firstLineChars="0"/>
              <w:rPr>
                <w:rFonts w:eastAsiaTheme="minorEastAsia"/>
                <w:iCs/>
                <w:color w:val="0070C0"/>
                <w:lang w:val="en-US" w:eastAsia="zh-CN"/>
              </w:rPr>
            </w:pPr>
            <w:r w:rsidRPr="002C2D83">
              <w:rPr>
                <w:rFonts w:eastAsiaTheme="minorEastAsia"/>
                <w:iCs/>
                <w:color w:val="0070C0"/>
                <w:lang w:val="en-US" w:eastAsia="zh-CN"/>
              </w:rPr>
              <w:t>For operation in FR2-2 bands without CCA, create dedicated test cases for FR2-2 in existing sections (A.7)</w:t>
            </w:r>
          </w:p>
          <w:p w14:paraId="73E72940" w14:textId="534E2A4E" w:rsidR="00004165" w:rsidRPr="002C2D83" w:rsidRDefault="00DC4363" w:rsidP="002C2D83">
            <w:pPr>
              <w:pStyle w:val="ListParagraph"/>
              <w:numPr>
                <w:ilvl w:val="0"/>
                <w:numId w:val="25"/>
              </w:numPr>
              <w:ind w:firstLineChars="0"/>
              <w:rPr>
                <w:rFonts w:eastAsiaTheme="minorEastAsia"/>
                <w:iCs/>
                <w:color w:val="0070C0"/>
                <w:lang w:val="en-US" w:eastAsia="zh-CN"/>
              </w:rPr>
            </w:pPr>
            <w:r w:rsidRPr="002C2D83">
              <w:rPr>
                <w:rFonts w:eastAsiaTheme="minorEastAsia"/>
                <w:iCs/>
                <w:color w:val="0070C0"/>
                <w:lang w:val="en-US" w:eastAsia="zh-CN"/>
              </w:rPr>
              <w:t xml:space="preserve">FFS on how to modify the </w:t>
            </w:r>
            <w:r w:rsidR="00DA5EFF">
              <w:rPr>
                <w:rFonts w:eastAsiaTheme="minorEastAsia"/>
                <w:iCs/>
                <w:color w:val="0070C0"/>
                <w:lang w:val="en-US" w:eastAsia="zh-CN"/>
              </w:rPr>
              <w:t xml:space="preserve">existing </w:t>
            </w:r>
            <w:r w:rsidRPr="002C2D83">
              <w:rPr>
                <w:rFonts w:eastAsiaTheme="minorEastAsia"/>
                <w:iCs/>
                <w:color w:val="0070C0"/>
                <w:lang w:val="en-US" w:eastAsia="zh-CN"/>
              </w:rPr>
              <w:t>test cases for FR2-1.</w:t>
            </w:r>
          </w:p>
          <w:p w14:paraId="30FA09F0" w14:textId="167086E6"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5F3DA73" w14:textId="38D38E2C" w:rsidR="001F2F61" w:rsidRPr="002C2D83" w:rsidRDefault="00B0655C" w:rsidP="00B0655C">
            <w:pPr>
              <w:pStyle w:val="ListParagraph"/>
              <w:numPr>
                <w:ilvl w:val="0"/>
                <w:numId w:val="27"/>
              </w:numPr>
              <w:ind w:firstLineChars="0"/>
              <w:rPr>
                <w:rFonts w:eastAsiaTheme="minorEastAsia"/>
                <w:i/>
                <w:color w:val="0070C0"/>
                <w:lang w:val="en-US" w:eastAsia="zh-CN"/>
              </w:rPr>
            </w:pPr>
            <w:r>
              <w:rPr>
                <w:rFonts w:eastAsiaTheme="minorEastAsia"/>
                <w:iCs/>
                <w:color w:val="0070C0"/>
                <w:lang w:val="en-US" w:eastAsia="zh-CN"/>
              </w:rPr>
              <w:t xml:space="preserve">Option 1: </w:t>
            </w:r>
            <w:r>
              <w:rPr>
                <w:rFonts w:eastAsiaTheme="minorEastAsia"/>
                <w:color w:val="0070C0"/>
                <w:lang w:val="en-US" w:eastAsia="zh-CN"/>
              </w:rPr>
              <w:t>Add generic statement that test cases apply to FR2-</w:t>
            </w:r>
            <w:r w:rsidR="00C1100E">
              <w:rPr>
                <w:rFonts w:eastAsiaTheme="minorEastAsia"/>
                <w:color w:val="0070C0"/>
                <w:lang w:val="en-US" w:eastAsia="zh-CN"/>
              </w:rPr>
              <w:t>1</w:t>
            </w:r>
            <w:r>
              <w:rPr>
                <w:rFonts w:eastAsiaTheme="minorEastAsia"/>
                <w:color w:val="0070C0"/>
                <w:lang w:val="en-US" w:eastAsia="zh-CN"/>
              </w:rPr>
              <w:t xml:space="preserve"> only with explicit statement in each test case</w:t>
            </w:r>
          </w:p>
          <w:p w14:paraId="25BDF2E9" w14:textId="3C334633" w:rsidR="00D02E2B" w:rsidRPr="002C2D83" w:rsidRDefault="00D02E2B" w:rsidP="002C2D83">
            <w:pPr>
              <w:pStyle w:val="ListParagraph"/>
              <w:numPr>
                <w:ilvl w:val="0"/>
                <w:numId w:val="27"/>
              </w:numPr>
              <w:ind w:firstLineChars="0"/>
              <w:rPr>
                <w:rFonts w:eastAsiaTheme="minorEastAsia"/>
                <w:i/>
                <w:color w:val="0070C0"/>
                <w:lang w:val="en-US" w:eastAsia="zh-CN"/>
              </w:rPr>
            </w:pPr>
            <w:r>
              <w:rPr>
                <w:rFonts w:eastAsiaTheme="minorEastAsia"/>
                <w:color w:val="0070C0"/>
                <w:lang w:val="en-US" w:eastAsia="zh-CN"/>
              </w:rPr>
              <w:t>Option 2: Replace “FR2” in existing FR2 test cases by FR2-1</w:t>
            </w:r>
          </w:p>
          <w:p w14:paraId="540D066C" w14:textId="7F3EDA58"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DB6C91">
              <w:rPr>
                <w:rFonts w:eastAsiaTheme="minorEastAsia"/>
                <w:i/>
                <w:color w:val="0070C0"/>
                <w:lang w:val="en-US" w:eastAsia="zh-CN"/>
              </w:rPr>
              <w:t xml:space="preserve"> </w:t>
            </w:r>
            <w:r w:rsidR="00DB6C91" w:rsidRPr="002C2D83">
              <w:rPr>
                <w:rFonts w:eastAsiaTheme="minorEastAsia"/>
                <w:iCs/>
                <w:color w:val="0070C0"/>
                <w:lang w:val="en-US" w:eastAsia="zh-CN"/>
              </w:rPr>
              <w:t>Discuss</w:t>
            </w:r>
            <w:r w:rsidR="00DB6C91">
              <w:rPr>
                <w:rFonts w:eastAsiaTheme="minorEastAsia"/>
                <w:i/>
                <w:color w:val="0070C0"/>
                <w:lang w:val="en-US" w:eastAsia="zh-CN"/>
              </w:rPr>
              <w:t xml:space="preserve"> </w:t>
            </w:r>
            <w:r w:rsidR="00DB6C91" w:rsidRPr="004666FE">
              <w:rPr>
                <w:rFonts w:eastAsiaTheme="minorEastAsia"/>
                <w:iCs/>
                <w:color w:val="0070C0"/>
                <w:lang w:val="en-US" w:eastAsia="zh-CN"/>
              </w:rPr>
              <w:t>how to modify the test cases for FR2-1.</w:t>
            </w:r>
          </w:p>
        </w:tc>
      </w:tr>
      <w:tr w:rsidR="00F057A7" w14:paraId="6D0DD7FB" w14:textId="77777777" w:rsidTr="009C61B0">
        <w:tc>
          <w:tcPr>
            <w:tcW w:w="1242" w:type="dxa"/>
          </w:tcPr>
          <w:p w14:paraId="61713B41" w14:textId="484AF738" w:rsidR="00F057A7" w:rsidRPr="00045592" w:rsidRDefault="00F057A7" w:rsidP="00F057A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w:t>
            </w:r>
            <w:r w:rsidR="006D7AE7">
              <w:rPr>
                <w:rFonts w:eastAsiaTheme="minorEastAsia"/>
                <w:b/>
                <w:bCs/>
                <w:color w:val="0070C0"/>
                <w:lang w:val="en-US" w:eastAsia="zh-CN"/>
              </w:rPr>
              <w:t>2</w:t>
            </w:r>
          </w:p>
        </w:tc>
        <w:tc>
          <w:tcPr>
            <w:tcW w:w="8615" w:type="dxa"/>
          </w:tcPr>
          <w:p w14:paraId="5D49AB5E" w14:textId="77777777" w:rsidR="006D7AE7" w:rsidRPr="00805BE8" w:rsidRDefault="006D7AE7" w:rsidP="006D7AE7">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1: </w:t>
            </w:r>
            <w:r>
              <w:rPr>
                <w:b/>
                <w:color w:val="0070C0"/>
                <w:u w:val="single"/>
                <w:lang w:eastAsia="ko-KR"/>
              </w:rPr>
              <w:t>Test</w:t>
            </w:r>
            <w:r w:rsidRPr="004A5A61">
              <w:rPr>
                <w:b/>
                <w:color w:val="0070C0"/>
                <w:u w:val="single"/>
                <w:lang w:eastAsia="ko-KR"/>
              </w:rPr>
              <w:t xml:space="preserve"> configurations</w:t>
            </w:r>
          </w:p>
          <w:p w14:paraId="2E7C76BE" w14:textId="13644C2D" w:rsidR="00F057A7" w:rsidRDefault="00F057A7" w:rsidP="00F057A7">
            <w:pPr>
              <w:rPr>
                <w:rFonts w:eastAsiaTheme="minorEastAsia"/>
                <w:i/>
                <w:color w:val="0070C0"/>
                <w:lang w:val="en-US" w:eastAsia="zh-CN"/>
              </w:rPr>
            </w:pPr>
            <w:r w:rsidRPr="00855107">
              <w:rPr>
                <w:rFonts w:eastAsiaTheme="minorEastAsia" w:hint="eastAsia"/>
                <w:i/>
                <w:color w:val="0070C0"/>
                <w:lang w:val="en-US" w:eastAsia="zh-CN"/>
              </w:rPr>
              <w:t>Tentative agreements:</w:t>
            </w:r>
            <w:r w:rsidR="00B700AB">
              <w:rPr>
                <w:rFonts w:eastAsiaTheme="minorEastAsia"/>
                <w:i/>
                <w:color w:val="0070C0"/>
                <w:lang w:val="en-US" w:eastAsia="zh-CN"/>
              </w:rPr>
              <w:t xml:space="preserve"> </w:t>
            </w:r>
          </w:p>
          <w:p w14:paraId="35189301" w14:textId="77777777" w:rsidR="00905F28" w:rsidRDefault="00905F28" w:rsidP="00905F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949C2">
              <w:rPr>
                <w:rFonts w:eastAsia="SimSun"/>
                <w:color w:val="0070C0"/>
                <w:szCs w:val="24"/>
                <w:lang w:eastAsia="zh-CN"/>
              </w:rPr>
              <w:t>Following SCS/BW configurations to be used in test cases for FR2-2</w:t>
            </w:r>
          </w:p>
          <w:p w14:paraId="2E699E20" w14:textId="77777777" w:rsidR="00697E77" w:rsidRDefault="00101D30" w:rsidP="00905F28">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FFS: </w:t>
            </w:r>
          </w:p>
          <w:p w14:paraId="4EFE1FBD" w14:textId="77777777" w:rsidR="00697E77" w:rsidRDefault="00101D30" w:rsidP="00697E77">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Option 1:</w:t>
            </w:r>
            <w:r w:rsidR="00905F28">
              <w:rPr>
                <w:rFonts w:eastAsia="SimSun"/>
                <w:color w:val="0070C0"/>
                <w:szCs w:val="24"/>
                <w:lang w:eastAsia="zh-CN"/>
              </w:rPr>
              <w:t xml:space="preserve"> </w:t>
            </w:r>
            <w:r w:rsidR="00905F28" w:rsidRPr="00B07D74">
              <w:rPr>
                <w:rFonts w:eastAsia="SimSun"/>
                <w:color w:val="0070C0"/>
                <w:szCs w:val="24"/>
                <w:lang w:eastAsia="zh-CN"/>
              </w:rPr>
              <w:t>120 kHz, 100 MHz bandwidth</w:t>
            </w:r>
            <w:r>
              <w:rPr>
                <w:rFonts w:eastAsia="SimSun"/>
                <w:color w:val="0070C0"/>
                <w:szCs w:val="24"/>
                <w:lang w:eastAsia="zh-CN"/>
              </w:rPr>
              <w:t xml:space="preserve">, </w:t>
            </w:r>
          </w:p>
          <w:p w14:paraId="0ACC5779" w14:textId="2ABF6294" w:rsidR="00905F28" w:rsidRPr="00B07D74" w:rsidRDefault="00101D30" w:rsidP="002C2D83">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697E77">
              <w:rPr>
                <w:rFonts w:eastAsia="SimSun"/>
                <w:color w:val="0070C0"/>
                <w:szCs w:val="24"/>
                <w:lang w:eastAsia="zh-CN"/>
              </w:rPr>
              <w:t>2</w:t>
            </w:r>
            <w:r>
              <w:rPr>
                <w:rFonts w:eastAsia="SimSun"/>
                <w:color w:val="0070C0"/>
                <w:szCs w:val="24"/>
                <w:lang w:eastAsia="zh-CN"/>
              </w:rPr>
              <w:t xml:space="preserve">: </w:t>
            </w:r>
            <w:r w:rsidRPr="00B07D74">
              <w:rPr>
                <w:rFonts w:eastAsia="SimSun"/>
                <w:color w:val="0070C0"/>
                <w:szCs w:val="24"/>
                <w:lang w:eastAsia="zh-CN"/>
              </w:rPr>
              <w:t xml:space="preserve">120 kHz, </w:t>
            </w:r>
            <w:r w:rsidR="00697E77">
              <w:rPr>
                <w:rFonts w:eastAsia="SimSun"/>
                <w:color w:val="0070C0"/>
                <w:szCs w:val="24"/>
                <w:lang w:eastAsia="zh-CN"/>
              </w:rPr>
              <w:t>4</w:t>
            </w:r>
            <w:r w:rsidRPr="00B07D74">
              <w:rPr>
                <w:rFonts w:eastAsia="SimSun"/>
                <w:color w:val="0070C0"/>
                <w:szCs w:val="24"/>
                <w:lang w:eastAsia="zh-CN"/>
              </w:rPr>
              <w:t>00 MHz bandwidth</w:t>
            </w:r>
            <w:r>
              <w:rPr>
                <w:rFonts w:eastAsia="SimSun"/>
                <w:color w:val="0070C0"/>
                <w:szCs w:val="24"/>
                <w:lang w:eastAsia="zh-CN"/>
              </w:rPr>
              <w:t>,</w:t>
            </w:r>
          </w:p>
          <w:p w14:paraId="5C4462B8" w14:textId="77777777" w:rsidR="00905F28" w:rsidRPr="00B07D74" w:rsidRDefault="00905F28" w:rsidP="00905F28">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480 kHz, 400 MHz bandwidth</w:t>
            </w:r>
          </w:p>
          <w:p w14:paraId="468C1BAA" w14:textId="77777777" w:rsidR="00905F28" w:rsidRDefault="00905F28" w:rsidP="00905F28">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960 kHz, 400 MHz bandwidth</w:t>
            </w:r>
          </w:p>
          <w:p w14:paraId="09CB1DA3" w14:textId="77777777" w:rsidR="00905F28" w:rsidRPr="00855107" w:rsidRDefault="00905F28" w:rsidP="00F057A7">
            <w:pPr>
              <w:rPr>
                <w:rFonts w:eastAsiaTheme="minorEastAsia"/>
                <w:i/>
                <w:color w:val="0070C0"/>
                <w:lang w:val="en-US" w:eastAsia="zh-CN"/>
              </w:rPr>
            </w:pPr>
          </w:p>
          <w:p w14:paraId="77E41403" w14:textId="43018020" w:rsidR="00F057A7" w:rsidRDefault="00F057A7" w:rsidP="00F057A7">
            <w:pPr>
              <w:rPr>
                <w:rFonts w:eastAsiaTheme="minorEastAsia"/>
                <w:i/>
                <w:color w:val="0070C0"/>
                <w:lang w:val="en-US" w:eastAsia="zh-CN"/>
              </w:rPr>
            </w:pPr>
            <w:r>
              <w:rPr>
                <w:rFonts w:eastAsiaTheme="minorEastAsia" w:hint="eastAsia"/>
                <w:i/>
                <w:color w:val="0070C0"/>
                <w:lang w:val="en-US" w:eastAsia="zh-CN"/>
              </w:rPr>
              <w:t>Candidate options:</w:t>
            </w:r>
          </w:p>
          <w:p w14:paraId="72CA362A" w14:textId="2CE3F103" w:rsidR="004A106D" w:rsidRDefault="00697E77" w:rsidP="002C2D83">
            <w:pPr>
              <w:pStyle w:val="ListParagraph"/>
              <w:numPr>
                <w:ilvl w:val="0"/>
                <w:numId w:val="26"/>
              </w:numPr>
              <w:spacing w:after="120"/>
              <w:ind w:firstLineChars="0"/>
              <w:rPr>
                <w:rFonts w:eastAsia="SimSun"/>
                <w:color w:val="0070C0"/>
                <w:szCs w:val="24"/>
                <w:lang w:eastAsia="zh-CN"/>
              </w:rPr>
            </w:pPr>
            <w:r>
              <w:rPr>
                <w:rFonts w:eastAsia="SimSun"/>
                <w:color w:val="0070C0"/>
                <w:szCs w:val="24"/>
                <w:lang w:eastAsia="zh-CN"/>
              </w:rPr>
              <w:t xml:space="preserve">Option 1: </w:t>
            </w:r>
            <w:r w:rsidRPr="00B07D74">
              <w:rPr>
                <w:rFonts w:eastAsia="SimSun"/>
                <w:color w:val="0070C0"/>
                <w:szCs w:val="24"/>
                <w:lang w:eastAsia="zh-CN"/>
              </w:rPr>
              <w:t>120 kHz, 100 MHz bandwidth</w:t>
            </w:r>
          </w:p>
          <w:p w14:paraId="2B9D34D3" w14:textId="10965868" w:rsidR="00697E77" w:rsidRPr="002C2D83" w:rsidRDefault="00697E77" w:rsidP="002C2D83">
            <w:pPr>
              <w:pStyle w:val="ListParagraph"/>
              <w:numPr>
                <w:ilvl w:val="0"/>
                <w:numId w:val="26"/>
              </w:numPr>
              <w:spacing w:after="120"/>
              <w:ind w:firstLineChars="0"/>
              <w:rPr>
                <w:rFonts w:eastAsia="SimSun"/>
                <w:color w:val="0070C0"/>
                <w:szCs w:val="24"/>
                <w:lang w:eastAsia="zh-CN"/>
              </w:rPr>
            </w:pPr>
            <w:r w:rsidRPr="002C2D83">
              <w:rPr>
                <w:color w:val="0070C0"/>
                <w:szCs w:val="24"/>
                <w:lang w:eastAsia="zh-CN"/>
              </w:rPr>
              <w:t>Option 2: 120 kHz, 400 MHz bandwidth</w:t>
            </w:r>
          </w:p>
          <w:p w14:paraId="4FFB0C25" w14:textId="518B329C" w:rsidR="00F057A7" w:rsidRPr="00855107" w:rsidRDefault="00F057A7" w:rsidP="00F057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A106D">
              <w:rPr>
                <w:rFonts w:eastAsiaTheme="minorEastAsia"/>
                <w:i/>
                <w:color w:val="0070C0"/>
                <w:lang w:val="en-US" w:eastAsia="zh-CN"/>
              </w:rPr>
              <w:t xml:space="preserve"> Further discuss the options for 120kHz SCS</w:t>
            </w:r>
          </w:p>
        </w:tc>
      </w:tr>
      <w:tr w:rsidR="006D7AE7" w14:paraId="3DB1EABC" w14:textId="77777777" w:rsidTr="009C61B0">
        <w:tc>
          <w:tcPr>
            <w:tcW w:w="1242" w:type="dxa"/>
          </w:tcPr>
          <w:p w14:paraId="5AAAFE6D" w14:textId="24375A1C" w:rsidR="006D7AE7" w:rsidRPr="00045592" w:rsidRDefault="006D7AE7" w:rsidP="006D7AE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563FAA99" w14:textId="77777777" w:rsidR="006D7AE7" w:rsidRPr="00805BE8" w:rsidRDefault="006D7AE7" w:rsidP="006D7AE7">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T</w:t>
            </w:r>
            <w:r w:rsidRPr="00FC6383">
              <w:rPr>
                <w:b/>
                <w:color w:val="0070C0"/>
                <w:u w:val="single"/>
                <w:lang w:eastAsia="ko-KR"/>
              </w:rPr>
              <w:t>est cases for intra-frequency measurement</w:t>
            </w:r>
          </w:p>
          <w:p w14:paraId="48170F33" w14:textId="7B8403AE" w:rsidR="006D7AE7" w:rsidRDefault="006D7AE7" w:rsidP="006D7AE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68E9472" w14:textId="77777777" w:rsidR="00A46ACC" w:rsidRPr="00805BE8" w:rsidRDefault="00A46ACC" w:rsidP="00A46A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The following two test cases for intra-frequency measurement for FR2-2 should be added compared with FR2-1:</w:t>
            </w:r>
          </w:p>
          <w:p w14:paraId="76E1A3E4" w14:textId="77777777" w:rsidR="00A46ACC" w:rsidRPr="00805BE8" w:rsidRDefault="00A46ACC" w:rsidP="00A46AC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A1C8D">
              <w:rPr>
                <w:rFonts w:eastAsia="SimSun"/>
                <w:color w:val="0070C0"/>
                <w:szCs w:val="24"/>
                <w:lang w:eastAsia="zh-CN"/>
              </w:rPr>
              <w:t>SA event triggered reporting test with SSB time index detection without gap under non-DRX</w:t>
            </w:r>
          </w:p>
          <w:p w14:paraId="128E374E" w14:textId="4ED6B4C4" w:rsidR="00A46ACC" w:rsidRPr="002C2D83" w:rsidRDefault="00A46ACC" w:rsidP="002C2D8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F56FC">
              <w:rPr>
                <w:rFonts w:eastAsia="SimSun"/>
                <w:color w:val="0070C0"/>
                <w:szCs w:val="24"/>
                <w:lang w:eastAsia="zh-CN"/>
              </w:rPr>
              <w:t>SA event triggered reporting test with SSB time index detection with per-UE gaps under non-DRX</w:t>
            </w:r>
          </w:p>
          <w:p w14:paraId="37AEE707" w14:textId="77777777" w:rsidR="006D7AE7" w:rsidRPr="00855107" w:rsidRDefault="006D7AE7" w:rsidP="006D7AE7">
            <w:pPr>
              <w:rPr>
                <w:rFonts w:eastAsiaTheme="minorEastAsia"/>
                <w:i/>
                <w:color w:val="0070C0"/>
                <w:lang w:val="en-US" w:eastAsia="zh-CN"/>
              </w:rPr>
            </w:pPr>
            <w:r>
              <w:rPr>
                <w:rFonts w:eastAsiaTheme="minorEastAsia" w:hint="eastAsia"/>
                <w:i/>
                <w:color w:val="0070C0"/>
                <w:lang w:val="en-US" w:eastAsia="zh-CN"/>
              </w:rPr>
              <w:t>Candidate options:</w:t>
            </w:r>
          </w:p>
          <w:p w14:paraId="2BF9AC89" w14:textId="62BEF9EC" w:rsidR="006D7AE7" w:rsidRDefault="006D7AE7" w:rsidP="006D7A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46ACC">
              <w:rPr>
                <w:rFonts w:eastAsiaTheme="minorEastAsia"/>
                <w:i/>
                <w:color w:val="0070C0"/>
                <w:lang w:val="en-US" w:eastAsia="zh-CN"/>
              </w:rPr>
              <w:t xml:space="preserve"> No further discussion needed</w:t>
            </w:r>
          </w:p>
          <w:p w14:paraId="0BEC3F76" w14:textId="77777777" w:rsidR="006D7AE7" w:rsidRDefault="006D7AE7" w:rsidP="006D7AE7">
            <w:pPr>
              <w:rPr>
                <w:i/>
                <w:color w:val="0070C0"/>
                <w:lang w:eastAsia="zh-CN"/>
              </w:rPr>
            </w:pPr>
          </w:p>
          <w:p w14:paraId="014B3623" w14:textId="77777777" w:rsidR="006D7AE7" w:rsidRPr="00805BE8" w:rsidRDefault="006D7AE7" w:rsidP="006D7AE7">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2: </w:t>
            </w:r>
            <w:r>
              <w:rPr>
                <w:b/>
                <w:color w:val="0070C0"/>
                <w:u w:val="single"/>
                <w:lang w:eastAsia="ko-KR"/>
              </w:rPr>
              <w:t>T</w:t>
            </w:r>
            <w:r w:rsidRPr="00FC6383">
              <w:rPr>
                <w:b/>
                <w:color w:val="0070C0"/>
                <w:u w:val="single"/>
                <w:lang w:eastAsia="ko-KR"/>
              </w:rPr>
              <w:t xml:space="preserve">est cases </w:t>
            </w:r>
            <w:r>
              <w:rPr>
                <w:b/>
                <w:color w:val="0070C0"/>
                <w:u w:val="single"/>
                <w:lang w:eastAsia="ko-KR"/>
              </w:rPr>
              <w:t>without CCA</w:t>
            </w:r>
          </w:p>
          <w:p w14:paraId="614E5557" w14:textId="77777777" w:rsidR="00E830A2" w:rsidRDefault="00E830A2" w:rsidP="00E830A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B8E617" w14:textId="77777777" w:rsidR="006D7AE7" w:rsidRPr="002C2D83" w:rsidRDefault="00E830A2" w:rsidP="00E830A2">
            <w:pPr>
              <w:pStyle w:val="ListParagraph"/>
              <w:numPr>
                <w:ilvl w:val="0"/>
                <w:numId w:val="28"/>
              </w:numPr>
              <w:ind w:firstLineChars="0"/>
              <w:rPr>
                <w:rFonts w:eastAsiaTheme="minorEastAsia"/>
                <w:i/>
                <w:color w:val="0070C0"/>
                <w:lang w:val="en-US" w:eastAsia="zh-CN"/>
              </w:rPr>
            </w:pPr>
            <w:r w:rsidRPr="002C2D83">
              <w:rPr>
                <w:rFonts w:eastAsia="Yu Mincho"/>
                <w:color w:val="0070C0"/>
                <w:szCs w:val="24"/>
                <w:lang w:eastAsia="zh-CN"/>
              </w:rPr>
              <w:t>Update the test case list agreed in RAN4 #103, considering that all test cases are also defined for 120 kHz SCS in FR2-2 with beam scaling sweeping factor of 12</w:t>
            </w:r>
          </w:p>
          <w:p w14:paraId="46EF512C" w14:textId="77777777" w:rsidR="00E830A2" w:rsidRPr="00855107" w:rsidRDefault="00E830A2" w:rsidP="00E830A2">
            <w:pPr>
              <w:rPr>
                <w:rFonts w:eastAsiaTheme="minorEastAsia"/>
                <w:i/>
                <w:color w:val="0070C0"/>
                <w:lang w:val="en-US" w:eastAsia="zh-CN"/>
              </w:rPr>
            </w:pPr>
            <w:r>
              <w:rPr>
                <w:rFonts w:eastAsiaTheme="minorEastAsia" w:hint="eastAsia"/>
                <w:i/>
                <w:color w:val="0070C0"/>
                <w:lang w:val="en-US" w:eastAsia="zh-CN"/>
              </w:rPr>
              <w:t>Candidate options:</w:t>
            </w:r>
          </w:p>
          <w:p w14:paraId="6609DE26" w14:textId="77777777" w:rsidR="00E830A2" w:rsidRDefault="00E830A2" w:rsidP="00E830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p w14:paraId="6CEF919B" w14:textId="6BEAFB55" w:rsidR="00E830A2" w:rsidRPr="002C2D83" w:rsidRDefault="00E830A2" w:rsidP="00E830A2">
            <w:pPr>
              <w:rPr>
                <w:rFonts w:eastAsiaTheme="minorEastAsia"/>
                <w:i/>
                <w:color w:val="0070C0"/>
                <w:lang w:val="en-US" w:eastAsia="zh-CN"/>
              </w:rPr>
            </w:pPr>
          </w:p>
        </w:tc>
      </w:tr>
      <w:tr w:rsidR="006D7AE7" w14:paraId="481DD79B" w14:textId="77777777" w:rsidTr="009C61B0">
        <w:tc>
          <w:tcPr>
            <w:tcW w:w="1242" w:type="dxa"/>
          </w:tcPr>
          <w:p w14:paraId="30DB031D" w14:textId="37295903" w:rsidR="006D7AE7" w:rsidRPr="00045592" w:rsidRDefault="006D7AE7" w:rsidP="006D7AE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59650EC7" w14:textId="77777777" w:rsidR="002A6A35" w:rsidRPr="00805BE8" w:rsidRDefault="002A6A35" w:rsidP="002A6A35">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RSSI measurement accuracy requirements</w:t>
            </w:r>
          </w:p>
          <w:p w14:paraId="507B0781" w14:textId="13BEF332" w:rsidR="006D7AE7" w:rsidRDefault="00CF709A" w:rsidP="006D7AE7">
            <w:pPr>
              <w:rPr>
                <w:rFonts w:eastAsiaTheme="minorEastAsia"/>
                <w:i/>
                <w:color w:val="0070C0"/>
                <w:lang w:val="en-US" w:eastAsia="zh-CN"/>
              </w:rPr>
            </w:pPr>
            <w:r>
              <w:rPr>
                <w:rFonts w:eastAsiaTheme="minorEastAsia"/>
                <w:i/>
                <w:color w:val="0070C0"/>
                <w:lang w:val="en-US" w:eastAsia="zh-CN"/>
              </w:rPr>
              <w:t>GTW</w:t>
            </w:r>
            <w:r w:rsidR="006D7AE7"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00B1B233" w14:textId="4209C984" w:rsidR="00CF709A" w:rsidRDefault="00CF709A" w:rsidP="00CF709A">
            <w:pPr>
              <w:pStyle w:val="ListParagraph"/>
              <w:numPr>
                <w:ilvl w:val="0"/>
                <w:numId w:val="28"/>
              </w:numPr>
              <w:ind w:firstLineChars="0"/>
              <w:rPr>
                <w:rFonts w:eastAsiaTheme="minorEastAsia"/>
                <w:iCs/>
                <w:color w:val="0070C0"/>
                <w:lang w:val="en-US" w:eastAsia="zh-CN"/>
              </w:rPr>
            </w:pPr>
            <w:r w:rsidRPr="002C2D83">
              <w:rPr>
                <w:rFonts w:eastAsiaTheme="minorEastAsia"/>
                <w:iCs/>
                <w:color w:val="0070C0"/>
                <w:lang w:val="en-US" w:eastAsia="zh-CN"/>
              </w:rPr>
              <w:t xml:space="preserve">RAN4 to define accuracy requirements for RSSI measurements with 120 kHz, 480 </w:t>
            </w:r>
            <w:proofErr w:type="gramStart"/>
            <w:r w:rsidRPr="002C2D83">
              <w:rPr>
                <w:rFonts w:eastAsiaTheme="minorEastAsia"/>
                <w:iCs/>
                <w:color w:val="0070C0"/>
                <w:lang w:val="en-US" w:eastAsia="zh-CN"/>
              </w:rPr>
              <w:t>kHz</w:t>
            </w:r>
            <w:proofErr w:type="gramEnd"/>
            <w:r w:rsidRPr="002C2D83">
              <w:rPr>
                <w:rFonts w:eastAsiaTheme="minorEastAsia"/>
                <w:iCs/>
                <w:color w:val="0070C0"/>
                <w:lang w:val="en-US" w:eastAsia="zh-CN"/>
              </w:rPr>
              <w:t xml:space="preserve"> and 960 kHz</w:t>
            </w:r>
          </w:p>
          <w:p w14:paraId="0C8495B6" w14:textId="21021281" w:rsidR="00CF709A" w:rsidRPr="002C2D83" w:rsidRDefault="00207518" w:rsidP="002C2D83">
            <w:pPr>
              <w:pStyle w:val="ListParagraph"/>
              <w:numPr>
                <w:ilvl w:val="0"/>
                <w:numId w:val="28"/>
              </w:numPr>
              <w:ind w:firstLineChars="0"/>
              <w:rPr>
                <w:rFonts w:eastAsiaTheme="minorEastAsia"/>
                <w:iCs/>
                <w:color w:val="0070C0"/>
                <w:lang w:val="en-US" w:eastAsia="zh-CN"/>
              </w:rPr>
            </w:pPr>
            <w:r w:rsidRPr="00207518">
              <w:rPr>
                <w:rFonts w:eastAsiaTheme="minorEastAsia"/>
                <w:iCs/>
                <w:color w:val="0070C0"/>
                <w:lang w:val="en-US" w:eastAsia="zh-CN"/>
              </w:rPr>
              <w:t>FFS whether UE should pass one test or all the tests</w:t>
            </w:r>
          </w:p>
          <w:p w14:paraId="1ADBB19D" w14:textId="77777777" w:rsidR="006D7AE7" w:rsidRPr="00855107" w:rsidRDefault="006D7AE7" w:rsidP="006D7AE7">
            <w:pPr>
              <w:rPr>
                <w:rFonts w:eastAsiaTheme="minorEastAsia"/>
                <w:i/>
                <w:color w:val="0070C0"/>
                <w:lang w:val="en-US" w:eastAsia="zh-CN"/>
              </w:rPr>
            </w:pPr>
            <w:r>
              <w:rPr>
                <w:rFonts w:eastAsiaTheme="minorEastAsia" w:hint="eastAsia"/>
                <w:i/>
                <w:color w:val="0070C0"/>
                <w:lang w:val="en-US" w:eastAsia="zh-CN"/>
              </w:rPr>
              <w:t>Candidate options:</w:t>
            </w:r>
          </w:p>
          <w:p w14:paraId="5D134A7F" w14:textId="148C5B4A" w:rsidR="006D7AE7" w:rsidRPr="00855107" w:rsidRDefault="006D7AE7" w:rsidP="006D7A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07518">
              <w:rPr>
                <w:rFonts w:eastAsiaTheme="minorEastAsia"/>
                <w:i/>
                <w:color w:val="0070C0"/>
                <w:lang w:val="en-US" w:eastAsia="zh-CN"/>
              </w:rPr>
              <w:t xml:space="preserve"> Further discuss </w:t>
            </w:r>
            <w:r w:rsidR="00207518" w:rsidRPr="00207518">
              <w:rPr>
                <w:rFonts w:eastAsiaTheme="minorEastAsia"/>
                <w:i/>
                <w:color w:val="0070C0"/>
                <w:lang w:val="en-US" w:eastAsia="zh-CN"/>
              </w:rPr>
              <w:t>whether UE should pass one test or all the tests</w:t>
            </w:r>
          </w:p>
        </w:tc>
      </w:tr>
      <w:tr w:rsidR="006D7AE7" w14:paraId="56F96713" w14:textId="77777777" w:rsidTr="009C61B0">
        <w:tc>
          <w:tcPr>
            <w:tcW w:w="1242" w:type="dxa"/>
          </w:tcPr>
          <w:p w14:paraId="7432F1AB" w14:textId="7FE3C69D" w:rsidR="006D7AE7" w:rsidRPr="00045592" w:rsidRDefault="006D7AE7" w:rsidP="006D7AE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615" w:type="dxa"/>
          </w:tcPr>
          <w:p w14:paraId="53B871D8" w14:textId="77777777" w:rsidR="002A6A35" w:rsidRPr="005C5CE1" w:rsidRDefault="002A6A35" w:rsidP="002A6A35">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 xml:space="preserve">Exceeding </w:t>
            </w:r>
            <w:proofErr w:type="spellStart"/>
            <w:r>
              <w:rPr>
                <w:b/>
                <w:color w:val="0070C0"/>
                <w:u w:val="single"/>
                <w:lang w:eastAsia="ko-KR"/>
              </w:rPr>
              <w:t>L</w:t>
            </w:r>
            <w:r w:rsidRPr="005C5CE1">
              <w:rPr>
                <w:b/>
                <w:color w:val="0070C0"/>
                <w:u w:val="single"/>
                <w:vertAlign w:val="subscript"/>
                <w:lang w:eastAsia="ko-KR"/>
              </w:rPr>
              <w:t>max</w:t>
            </w:r>
            <w:proofErr w:type="spellEnd"/>
            <w:r>
              <w:rPr>
                <w:b/>
                <w:color w:val="0070C0"/>
                <w:u w:val="single"/>
                <w:lang w:eastAsia="ko-KR"/>
              </w:rPr>
              <w:t xml:space="preserve"> in test cases</w:t>
            </w:r>
          </w:p>
          <w:p w14:paraId="66127D76" w14:textId="604A0227" w:rsidR="006D7AE7" w:rsidRDefault="006D7AE7" w:rsidP="006D7AE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418722" w14:textId="29F24382" w:rsidR="00BF4476" w:rsidRPr="002C2D83" w:rsidRDefault="00BF4476" w:rsidP="002C2D83">
            <w:pPr>
              <w:pStyle w:val="ListParagraph"/>
              <w:numPr>
                <w:ilvl w:val="0"/>
                <w:numId w:val="29"/>
              </w:numPr>
              <w:ind w:firstLineChars="0"/>
              <w:rPr>
                <w:rFonts w:eastAsiaTheme="minorEastAsia"/>
                <w:i/>
                <w:color w:val="0070C0"/>
                <w:lang w:val="en-US" w:eastAsia="zh-CN"/>
              </w:rPr>
            </w:pPr>
            <w:r w:rsidRPr="002C2D83">
              <w:rPr>
                <w:color w:val="0070C0"/>
                <w:szCs w:val="24"/>
                <w:lang w:eastAsia="zh-CN"/>
              </w:rPr>
              <w:t xml:space="preserve">Exceeding </w:t>
            </w:r>
            <w:proofErr w:type="spellStart"/>
            <w:r w:rsidRPr="002C2D83">
              <w:rPr>
                <w:color w:val="0070C0"/>
                <w:szCs w:val="24"/>
                <w:lang w:eastAsia="zh-CN"/>
              </w:rPr>
              <w:t>L</w:t>
            </w:r>
            <w:r w:rsidRPr="002C2D83">
              <w:rPr>
                <w:color w:val="0070C0"/>
                <w:szCs w:val="24"/>
                <w:vertAlign w:val="subscript"/>
                <w:lang w:eastAsia="zh-CN"/>
              </w:rPr>
              <w:t>max</w:t>
            </w:r>
            <w:proofErr w:type="spellEnd"/>
            <w:r w:rsidRPr="002C2D83">
              <w:rPr>
                <w:color w:val="0070C0"/>
                <w:szCs w:val="24"/>
                <w:lang w:eastAsia="zh-CN"/>
              </w:rPr>
              <w:t xml:space="preserve"> shall be avoided in all test cases</w:t>
            </w:r>
          </w:p>
          <w:p w14:paraId="6E640FC0" w14:textId="77777777" w:rsidR="006D7AE7" w:rsidRPr="00855107" w:rsidRDefault="006D7AE7" w:rsidP="006D7AE7">
            <w:pPr>
              <w:rPr>
                <w:rFonts w:eastAsiaTheme="minorEastAsia"/>
                <w:i/>
                <w:color w:val="0070C0"/>
                <w:lang w:val="en-US" w:eastAsia="zh-CN"/>
              </w:rPr>
            </w:pPr>
            <w:r>
              <w:rPr>
                <w:rFonts w:eastAsiaTheme="minorEastAsia" w:hint="eastAsia"/>
                <w:i/>
                <w:color w:val="0070C0"/>
                <w:lang w:val="en-US" w:eastAsia="zh-CN"/>
              </w:rPr>
              <w:t>Candidate options:</w:t>
            </w:r>
          </w:p>
          <w:p w14:paraId="408B8486" w14:textId="26EE5B51" w:rsidR="006D7AE7" w:rsidRDefault="006D7AE7" w:rsidP="006D7A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405E1">
              <w:rPr>
                <w:rFonts w:eastAsiaTheme="minorEastAsia"/>
                <w:i/>
                <w:color w:val="0070C0"/>
                <w:lang w:val="en-US" w:eastAsia="zh-CN"/>
              </w:rPr>
              <w:t xml:space="preserve"> Consider agreeing to the tentative agreement</w:t>
            </w:r>
          </w:p>
          <w:p w14:paraId="322B3195" w14:textId="77777777" w:rsidR="002A6A35" w:rsidRDefault="002A6A35" w:rsidP="006D7AE7">
            <w:pPr>
              <w:rPr>
                <w:rFonts w:eastAsiaTheme="minorEastAsia"/>
                <w:i/>
                <w:color w:val="0070C0"/>
                <w:lang w:val="en-US" w:eastAsia="zh-CN"/>
              </w:rPr>
            </w:pPr>
          </w:p>
          <w:p w14:paraId="6F7CBE2A" w14:textId="77777777" w:rsidR="002A6A35" w:rsidRPr="005C5CE1" w:rsidRDefault="002A6A35" w:rsidP="002A6A35">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2: </w:t>
            </w:r>
            <w:r>
              <w:rPr>
                <w:b/>
                <w:color w:val="0070C0"/>
                <w:u w:val="single"/>
                <w:lang w:eastAsia="ko-KR"/>
              </w:rPr>
              <w:t>UL LBT model</w:t>
            </w:r>
          </w:p>
          <w:p w14:paraId="4C9AA576" w14:textId="77777777" w:rsidR="003405E1" w:rsidRDefault="003405E1" w:rsidP="003405E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CA7B0E" w14:textId="2DDB4600" w:rsidR="003405E1" w:rsidRPr="004666FE" w:rsidRDefault="0034573C" w:rsidP="003405E1">
            <w:pPr>
              <w:pStyle w:val="ListParagraph"/>
              <w:numPr>
                <w:ilvl w:val="0"/>
                <w:numId w:val="29"/>
              </w:numPr>
              <w:ind w:firstLineChars="0"/>
              <w:rPr>
                <w:rFonts w:eastAsiaTheme="minorEastAsia"/>
                <w:i/>
                <w:color w:val="0070C0"/>
                <w:lang w:val="en-US" w:eastAsia="zh-CN"/>
              </w:rPr>
            </w:pPr>
            <w:r w:rsidRPr="00222AFE">
              <w:rPr>
                <w:rFonts w:eastAsia="SimSun"/>
                <w:color w:val="0070C0"/>
                <w:szCs w:val="24"/>
                <w:lang w:eastAsia="zh-CN"/>
              </w:rPr>
              <w:t>The same UL LBT model from NR-U in FR-1 can be applied to FR2-2 with CCA</w:t>
            </w:r>
          </w:p>
          <w:p w14:paraId="69DFA418" w14:textId="77777777" w:rsidR="003405E1" w:rsidRPr="00855107" w:rsidRDefault="003405E1" w:rsidP="003405E1">
            <w:pPr>
              <w:rPr>
                <w:rFonts w:eastAsiaTheme="minorEastAsia"/>
                <w:i/>
                <w:color w:val="0070C0"/>
                <w:lang w:val="en-US" w:eastAsia="zh-CN"/>
              </w:rPr>
            </w:pPr>
            <w:r>
              <w:rPr>
                <w:rFonts w:eastAsiaTheme="minorEastAsia" w:hint="eastAsia"/>
                <w:i/>
                <w:color w:val="0070C0"/>
                <w:lang w:val="en-US" w:eastAsia="zh-CN"/>
              </w:rPr>
              <w:t>Candidate options:</w:t>
            </w:r>
          </w:p>
          <w:p w14:paraId="43A72F05" w14:textId="7E2471C7" w:rsidR="003405E1" w:rsidRDefault="003405E1" w:rsidP="003405E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4573C">
              <w:rPr>
                <w:rFonts w:eastAsiaTheme="minorEastAsia"/>
                <w:i/>
                <w:color w:val="0070C0"/>
                <w:lang w:val="en-US" w:eastAsia="zh-CN"/>
              </w:rPr>
              <w:t xml:space="preserve"> No further discussion needed</w:t>
            </w:r>
          </w:p>
          <w:p w14:paraId="54F47B50" w14:textId="77777777" w:rsidR="002A6A35" w:rsidRDefault="002A6A35" w:rsidP="006D7AE7">
            <w:pPr>
              <w:rPr>
                <w:rFonts w:eastAsiaTheme="minorEastAsia"/>
                <w:i/>
                <w:color w:val="0070C0"/>
                <w:lang w:val="en-US" w:eastAsia="zh-CN"/>
              </w:rPr>
            </w:pPr>
          </w:p>
          <w:p w14:paraId="173842E6" w14:textId="77777777" w:rsidR="002A6A35" w:rsidRPr="005C5CE1" w:rsidRDefault="002A6A35" w:rsidP="002A6A35">
            <w:pPr>
              <w:rPr>
                <w:b/>
                <w:color w:val="0070C0"/>
                <w:u w:val="single"/>
                <w:lang w:eastAsia="ko-KR"/>
              </w:rPr>
            </w:pPr>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b/>
                <w:color w:val="0070C0"/>
                <w:u w:val="single"/>
                <w:lang w:eastAsia="ko-KR"/>
              </w:rPr>
              <w:t>Modelling unavailable SSB/SMTC</w:t>
            </w:r>
          </w:p>
          <w:p w14:paraId="21A496D4" w14:textId="4C9B391A" w:rsidR="003405E1" w:rsidRDefault="00D627B1" w:rsidP="003405E1">
            <w:pPr>
              <w:rPr>
                <w:rFonts w:eastAsiaTheme="minorEastAsia"/>
                <w:i/>
                <w:color w:val="0070C0"/>
                <w:lang w:val="en-US" w:eastAsia="zh-CN"/>
              </w:rPr>
            </w:pPr>
            <w:r>
              <w:rPr>
                <w:rFonts w:eastAsiaTheme="minorEastAsia"/>
                <w:i/>
                <w:color w:val="0070C0"/>
                <w:lang w:val="en-US" w:eastAsia="zh-CN"/>
              </w:rPr>
              <w:t>GTW</w:t>
            </w:r>
            <w:r w:rsidR="003405E1" w:rsidRPr="00855107">
              <w:rPr>
                <w:rFonts w:eastAsiaTheme="minorEastAsia" w:hint="eastAsia"/>
                <w:i/>
                <w:color w:val="0070C0"/>
                <w:lang w:val="en-US" w:eastAsia="zh-CN"/>
              </w:rPr>
              <w:t xml:space="preserve"> agreements:</w:t>
            </w:r>
          </w:p>
          <w:p w14:paraId="423B0F25" w14:textId="76D12378" w:rsidR="003405E1" w:rsidRPr="002C2D83" w:rsidRDefault="00D627B1" w:rsidP="003405E1">
            <w:pPr>
              <w:pStyle w:val="ListParagraph"/>
              <w:numPr>
                <w:ilvl w:val="0"/>
                <w:numId w:val="29"/>
              </w:numPr>
              <w:ind w:firstLineChars="0"/>
              <w:rPr>
                <w:rFonts w:eastAsiaTheme="minorEastAsia"/>
                <w:i/>
                <w:color w:val="0070C0"/>
                <w:lang w:val="en-US" w:eastAsia="zh-CN"/>
              </w:rPr>
            </w:pPr>
            <w:r w:rsidRPr="00D627B1">
              <w:rPr>
                <w:color w:val="0070C0"/>
                <w:szCs w:val="24"/>
                <w:lang w:eastAsia="zh-CN"/>
              </w:rPr>
              <w:t>For CCA model in test cases, an unavailable SSB/SMTC group can be modelled as that there is exactly one SSB not transmitted by TE in N consecutive SSB/SMTC occasions</w:t>
            </w:r>
          </w:p>
          <w:p w14:paraId="504AA130" w14:textId="609F95CE" w:rsidR="00D627B1" w:rsidRPr="002C2D83" w:rsidRDefault="00AF5CF8" w:rsidP="003405E1">
            <w:pPr>
              <w:pStyle w:val="ListParagraph"/>
              <w:numPr>
                <w:ilvl w:val="0"/>
                <w:numId w:val="29"/>
              </w:numPr>
              <w:ind w:firstLineChars="0"/>
              <w:rPr>
                <w:rFonts w:eastAsiaTheme="minorEastAsia"/>
                <w:iCs/>
                <w:color w:val="0070C0"/>
                <w:lang w:val="en-US" w:eastAsia="zh-CN"/>
              </w:rPr>
            </w:pPr>
            <w:r>
              <w:rPr>
                <w:rFonts w:eastAsiaTheme="minorEastAsia"/>
                <w:iCs/>
                <w:color w:val="0070C0"/>
                <w:lang w:val="en-US" w:eastAsia="zh-CN"/>
              </w:rPr>
              <w:t xml:space="preserve">FFS: </w:t>
            </w:r>
            <w:r w:rsidRPr="002C2D83">
              <w:rPr>
                <w:rFonts w:eastAsiaTheme="minorEastAsia"/>
                <w:iCs/>
                <w:color w:val="0070C0"/>
                <w:lang w:val="en-US" w:eastAsia="zh-CN"/>
              </w:rPr>
              <w:t>Shift SSB index in each N consecutive SSB/SMTC occasions rather than keeping one fixed SSB index</w:t>
            </w:r>
          </w:p>
          <w:p w14:paraId="6EC0C6E5" w14:textId="60CDCDDC" w:rsidR="003405E1" w:rsidRDefault="003405E1" w:rsidP="003405E1">
            <w:pPr>
              <w:rPr>
                <w:rFonts w:eastAsiaTheme="minorEastAsia"/>
                <w:i/>
                <w:color w:val="0070C0"/>
                <w:lang w:val="en-US" w:eastAsia="zh-CN"/>
              </w:rPr>
            </w:pPr>
            <w:r>
              <w:rPr>
                <w:rFonts w:eastAsiaTheme="minorEastAsia" w:hint="eastAsia"/>
                <w:i/>
                <w:color w:val="0070C0"/>
                <w:lang w:val="en-US" w:eastAsia="zh-CN"/>
              </w:rPr>
              <w:t>Candidate options:</w:t>
            </w:r>
            <w:r w:rsidR="00AF5CF8">
              <w:rPr>
                <w:rFonts w:eastAsiaTheme="minorEastAsia"/>
                <w:i/>
                <w:color w:val="0070C0"/>
                <w:lang w:val="en-US" w:eastAsia="zh-CN"/>
              </w:rPr>
              <w:t xml:space="preserve"> </w:t>
            </w:r>
          </w:p>
          <w:p w14:paraId="525F5793" w14:textId="4D55D3FC" w:rsidR="00AF5CF8" w:rsidRPr="002C2D83" w:rsidRDefault="00AF5CF8" w:rsidP="00AF5CF8">
            <w:pPr>
              <w:pStyle w:val="ListParagraph"/>
              <w:numPr>
                <w:ilvl w:val="0"/>
                <w:numId w:val="30"/>
              </w:numPr>
              <w:ind w:firstLineChars="0"/>
              <w:rPr>
                <w:rFonts w:eastAsiaTheme="minorEastAsia"/>
                <w:i/>
                <w:color w:val="0070C0"/>
                <w:lang w:val="en-US" w:eastAsia="zh-CN"/>
              </w:rPr>
            </w:pPr>
            <w:r w:rsidRPr="002C2D83">
              <w:rPr>
                <w:rFonts w:eastAsiaTheme="minorEastAsia"/>
                <w:iCs/>
                <w:color w:val="0070C0"/>
                <w:lang w:val="en-US" w:eastAsia="zh-CN"/>
              </w:rPr>
              <w:t>Option 1</w:t>
            </w:r>
            <w:r w:rsidR="00EB1DDA" w:rsidRPr="002C2D83">
              <w:rPr>
                <w:rFonts w:eastAsiaTheme="minorEastAsia"/>
                <w:iCs/>
                <w:color w:val="0070C0"/>
                <w:lang w:val="en-US" w:eastAsia="zh-CN"/>
              </w:rPr>
              <w:t>:</w:t>
            </w:r>
            <w:r w:rsidR="00EB1DDA">
              <w:rPr>
                <w:rFonts w:eastAsiaTheme="minorEastAsia"/>
                <w:i/>
                <w:color w:val="0070C0"/>
                <w:lang w:val="en-US" w:eastAsia="zh-CN"/>
              </w:rPr>
              <w:t xml:space="preserve"> </w:t>
            </w:r>
            <w:r w:rsidR="00EB1DDA" w:rsidRPr="004666FE">
              <w:rPr>
                <w:rFonts w:eastAsiaTheme="minorEastAsia"/>
                <w:iCs/>
                <w:color w:val="0070C0"/>
                <w:lang w:val="en-US" w:eastAsia="zh-CN"/>
              </w:rPr>
              <w:t>Shift SSB index in each N consecutive SSB/SMTC occasions rather than keeping one fixed SSB index</w:t>
            </w:r>
          </w:p>
          <w:p w14:paraId="70B2523F" w14:textId="53933586" w:rsidR="00EB1DDA" w:rsidRPr="002C2D83" w:rsidRDefault="00EB1DDA" w:rsidP="00AF5CF8">
            <w:pPr>
              <w:pStyle w:val="ListParagraph"/>
              <w:numPr>
                <w:ilvl w:val="0"/>
                <w:numId w:val="30"/>
              </w:numPr>
              <w:ind w:firstLineChars="0"/>
              <w:rPr>
                <w:rFonts w:eastAsiaTheme="minorEastAsia"/>
                <w:i/>
                <w:color w:val="0070C0"/>
                <w:lang w:val="en-US" w:eastAsia="zh-CN"/>
              </w:rPr>
            </w:pPr>
            <w:r>
              <w:rPr>
                <w:rFonts w:eastAsiaTheme="minorEastAsia"/>
                <w:iCs/>
                <w:color w:val="0070C0"/>
                <w:lang w:val="en-US" w:eastAsia="zh-CN"/>
              </w:rPr>
              <w:t>Option 2: No need to shift the SSB index</w:t>
            </w:r>
          </w:p>
          <w:p w14:paraId="517926FA" w14:textId="087BF414" w:rsidR="004A27AE" w:rsidRPr="002C2D83" w:rsidRDefault="004A27AE" w:rsidP="002C2D83">
            <w:pPr>
              <w:pStyle w:val="ListParagraph"/>
              <w:numPr>
                <w:ilvl w:val="0"/>
                <w:numId w:val="30"/>
              </w:numPr>
              <w:ind w:firstLineChars="0"/>
              <w:rPr>
                <w:rFonts w:eastAsiaTheme="minorEastAsia"/>
                <w:i/>
                <w:color w:val="0070C0"/>
                <w:lang w:val="en-US" w:eastAsia="zh-CN"/>
              </w:rPr>
            </w:pPr>
            <w:r>
              <w:rPr>
                <w:rFonts w:eastAsiaTheme="minorEastAsia"/>
                <w:iCs/>
                <w:color w:val="0070C0"/>
                <w:lang w:val="en-US" w:eastAsia="zh-CN"/>
              </w:rPr>
              <w:t>Option 3: FFS</w:t>
            </w:r>
          </w:p>
          <w:p w14:paraId="749B31D4" w14:textId="49D0BFEA" w:rsidR="003405E1" w:rsidRDefault="003405E1" w:rsidP="003405E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B1DDA">
              <w:rPr>
                <w:rFonts w:eastAsiaTheme="minorEastAsia"/>
                <w:i/>
                <w:color w:val="0070C0"/>
                <w:lang w:val="en-US" w:eastAsia="zh-CN"/>
              </w:rPr>
              <w:t xml:space="preserve"> Continue discussion o</w:t>
            </w:r>
            <w:r w:rsidR="004A27AE">
              <w:rPr>
                <w:rFonts w:eastAsiaTheme="minorEastAsia"/>
                <w:i/>
                <w:color w:val="0070C0"/>
                <w:lang w:val="en-US" w:eastAsia="zh-CN"/>
              </w:rPr>
              <w:t>n the candidate options</w:t>
            </w:r>
          </w:p>
          <w:p w14:paraId="616E13C5" w14:textId="13FC667D" w:rsidR="002A6A35" w:rsidRPr="00855107" w:rsidRDefault="002A6A35" w:rsidP="006D7AE7">
            <w:pPr>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2C2D83">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42"/>
        <w:gridCol w:w="8615"/>
      </w:tblGrid>
      <w:tr w:rsidR="00855107" w:rsidRPr="00004165" w14:paraId="70EE0FDB" w14:textId="77777777" w:rsidTr="009C61B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C61B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C2D83" w:rsidRDefault="00035C50" w:rsidP="002C2D83">
      <w:pPr>
        <w:pStyle w:val="Heading2"/>
      </w:pPr>
      <w:r w:rsidRPr="002C2D83">
        <w:t>Discussion on 2nd round</w:t>
      </w:r>
      <w:r w:rsidR="00CB0305" w:rsidRPr="002C2D83">
        <w:t xml:space="preserve"> (if applicable)</w:t>
      </w:r>
    </w:p>
    <w:p w14:paraId="40BC43D2" w14:textId="77777777" w:rsidR="00035C50" w:rsidRPr="001F4514" w:rsidRDefault="00035C50" w:rsidP="00035C50">
      <w:pPr>
        <w:rPr>
          <w:lang w:val="en-US" w:eastAsia="zh-CN"/>
        </w:rPr>
      </w:pPr>
    </w:p>
    <w:p w14:paraId="011D7A65" w14:textId="77777777" w:rsidR="00B24CA0" w:rsidRPr="00805BE8" w:rsidRDefault="00B24CA0" w:rsidP="00805BE8"/>
    <w:p w14:paraId="11F36725" w14:textId="0D718DDD" w:rsidR="00DD19DE" w:rsidRPr="001F4514" w:rsidRDefault="00142BB9" w:rsidP="00DD19DE">
      <w:pPr>
        <w:pStyle w:val="Heading1"/>
        <w:rPr>
          <w:lang w:val="en-US" w:eastAsia="ja-JP"/>
        </w:rPr>
      </w:pPr>
      <w:r w:rsidRPr="001F4514">
        <w:rPr>
          <w:lang w:val="en-US" w:eastAsia="ja-JP"/>
        </w:rPr>
        <w:t>Topic</w:t>
      </w:r>
      <w:r w:rsidR="00DD19DE" w:rsidRPr="001F4514">
        <w:rPr>
          <w:lang w:val="en-US" w:eastAsia="ja-JP"/>
        </w:rPr>
        <w:t xml:space="preserve"> #</w:t>
      </w:r>
      <w:r w:rsidR="00FA5848" w:rsidRPr="001F4514">
        <w:rPr>
          <w:lang w:val="en-US" w:eastAsia="ja-JP"/>
        </w:rPr>
        <w:t>2</w:t>
      </w:r>
      <w:r w:rsidR="00DD19DE" w:rsidRPr="001F4514">
        <w:rPr>
          <w:lang w:val="en-US" w:eastAsia="ja-JP"/>
        </w:rPr>
        <w:t xml:space="preserve">: </w:t>
      </w:r>
      <w:r w:rsidR="00872636" w:rsidRPr="001F4514">
        <w:rPr>
          <w:lang w:val="en-US" w:eastAsia="ja-JP"/>
        </w:rPr>
        <w:t>Draft</w:t>
      </w:r>
      <w:r w:rsidR="00AE4705" w:rsidRPr="001F4514">
        <w:rPr>
          <w:lang w:val="en-US" w:eastAsia="ja-JP"/>
        </w:rPr>
        <w:t xml:space="preserve"> CRs for test cases</w:t>
      </w:r>
    </w:p>
    <w:p w14:paraId="2BD0B9C4" w14:textId="19F1A077" w:rsidR="00DD19DE" w:rsidRDefault="00DD19DE" w:rsidP="006A4B72">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1FD892D5" w14:textId="77777777" w:rsidR="00F90FC6" w:rsidRPr="00CB0305" w:rsidRDefault="00F90FC6" w:rsidP="002C2D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F90FC6" w:rsidRPr="00F53FE2" w14:paraId="2C0364F3" w14:textId="77777777" w:rsidTr="009C61B0">
        <w:trPr>
          <w:trHeight w:val="468"/>
        </w:trPr>
        <w:tc>
          <w:tcPr>
            <w:tcW w:w="1648" w:type="dxa"/>
            <w:vAlign w:val="center"/>
          </w:tcPr>
          <w:p w14:paraId="5285BC69" w14:textId="77777777" w:rsidR="00F90FC6" w:rsidRPr="00805BE8" w:rsidRDefault="00F90FC6" w:rsidP="009C61B0">
            <w:pPr>
              <w:spacing w:before="120" w:after="120"/>
              <w:rPr>
                <w:b/>
                <w:bCs/>
              </w:rPr>
            </w:pPr>
            <w:r w:rsidRPr="00805BE8">
              <w:rPr>
                <w:b/>
                <w:bCs/>
              </w:rPr>
              <w:t>T-doc number</w:t>
            </w:r>
          </w:p>
        </w:tc>
        <w:tc>
          <w:tcPr>
            <w:tcW w:w="1437" w:type="dxa"/>
            <w:vAlign w:val="center"/>
          </w:tcPr>
          <w:p w14:paraId="6F99E979" w14:textId="77777777" w:rsidR="00F90FC6" w:rsidRPr="00805BE8" w:rsidRDefault="00F90FC6" w:rsidP="009C61B0">
            <w:pPr>
              <w:spacing w:before="120" w:after="120"/>
              <w:rPr>
                <w:b/>
                <w:bCs/>
              </w:rPr>
            </w:pPr>
            <w:r w:rsidRPr="00805BE8">
              <w:rPr>
                <w:b/>
                <w:bCs/>
              </w:rPr>
              <w:t>Company</w:t>
            </w:r>
          </w:p>
        </w:tc>
        <w:tc>
          <w:tcPr>
            <w:tcW w:w="6772" w:type="dxa"/>
            <w:vAlign w:val="center"/>
          </w:tcPr>
          <w:p w14:paraId="7E9EC548" w14:textId="77777777" w:rsidR="00F90FC6" w:rsidRPr="00805BE8" w:rsidRDefault="00F90FC6" w:rsidP="009C61B0">
            <w:pPr>
              <w:spacing w:before="120" w:after="120"/>
              <w:rPr>
                <w:b/>
                <w:bCs/>
              </w:rPr>
            </w:pPr>
            <w:r w:rsidRPr="00805BE8">
              <w:rPr>
                <w:b/>
                <w:bCs/>
              </w:rPr>
              <w:t>Proposals</w:t>
            </w:r>
            <w:r>
              <w:rPr>
                <w:b/>
                <w:bCs/>
              </w:rPr>
              <w:t xml:space="preserve"> / Observations</w:t>
            </w:r>
          </w:p>
        </w:tc>
      </w:tr>
      <w:tr w:rsidR="00F90FC6" w14:paraId="3A3A8BE0" w14:textId="77777777" w:rsidTr="009C61B0">
        <w:trPr>
          <w:trHeight w:val="468"/>
        </w:trPr>
        <w:tc>
          <w:tcPr>
            <w:tcW w:w="1648" w:type="dxa"/>
          </w:tcPr>
          <w:p w14:paraId="1944999E" w14:textId="3A52A00A" w:rsidR="00F90FC6" w:rsidRPr="00F90FC6" w:rsidRDefault="00F90FC6" w:rsidP="00F90FC6">
            <w:pPr>
              <w:spacing w:after="120"/>
              <w:rPr>
                <w:rFonts w:eastAsiaTheme="minorEastAsia"/>
                <w:color w:val="0070C0"/>
                <w:lang w:val="en-US" w:eastAsia="zh-CN"/>
              </w:rPr>
            </w:pPr>
            <w:r w:rsidRPr="008B62CD">
              <w:rPr>
                <w:rFonts w:eastAsiaTheme="minorEastAsia"/>
                <w:color w:val="0070C0"/>
                <w:lang w:val="en-US" w:eastAsia="zh-CN"/>
              </w:rPr>
              <w:t>R4-2212962</w:t>
            </w:r>
          </w:p>
        </w:tc>
        <w:tc>
          <w:tcPr>
            <w:tcW w:w="1437" w:type="dxa"/>
          </w:tcPr>
          <w:p w14:paraId="77C605FB" w14:textId="13A51CA0" w:rsidR="00F90FC6" w:rsidRPr="004A7544" w:rsidRDefault="007D756D" w:rsidP="009C61B0">
            <w:pPr>
              <w:spacing w:before="120" w:after="120"/>
            </w:pPr>
            <w:r w:rsidRPr="002C2D83">
              <w:rPr>
                <w:rFonts w:eastAsiaTheme="minorEastAsia"/>
                <w:color w:val="0070C0"/>
                <w:lang w:val="en-US" w:eastAsia="zh-CN"/>
              </w:rPr>
              <w:t>Huawei</w:t>
            </w:r>
          </w:p>
        </w:tc>
        <w:tc>
          <w:tcPr>
            <w:tcW w:w="6772" w:type="dxa"/>
          </w:tcPr>
          <w:p w14:paraId="41DC4471" w14:textId="3C6B1E8B" w:rsidR="00F90FC6" w:rsidRPr="004A7544" w:rsidRDefault="00F90FC6" w:rsidP="009C61B0">
            <w:pPr>
              <w:spacing w:before="120" w:after="120"/>
            </w:pPr>
            <w:r w:rsidRPr="001F77F0">
              <w:rPr>
                <w:rFonts w:eastAsiaTheme="minorEastAsia"/>
                <w:color w:val="0070C0"/>
                <w:lang w:val="en-US" w:eastAsia="zh-CN"/>
              </w:rPr>
              <w:t>Draft CR on test cases of HO for FR2-2</w:t>
            </w:r>
          </w:p>
        </w:tc>
      </w:tr>
      <w:tr w:rsidR="00F90FC6" w14:paraId="7EFA0305" w14:textId="77777777" w:rsidTr="009C61B0">
        <w:trPr>
          <w:trHeight w:val="468"/>
        </w:trPr>
        <w:tc>
          <w:tcPr>
            <w:tcW w:w="1648" w:type="dxa"/>
          </w:tcPr>
          <w:p w14:paraId="7314EEA2" w14:textId="078FCBD1" w:rsidR="00F90FC6" w:rsidRPr="00F90FC6" w:rsidRDefault="00F90FC6" w:rsidP="00F90FC6">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3</w:t>
            </w:r>
          </w:p>
        </w:tc>
        <w:tc>
          <w:tcPr>
            <w:tcW w:w="1437" w:type="dxa"/>
          </w:tcPr>
          <w:p w14:paraId="0513AA07" w14:textId="3E7A79FF" w:rsidR="00F90FC6" w:rsidRDefault="008F2708" w:rsidP="009C61B0">
            <w:pPr>
              <w:spacing w:before="120" w:after="120"/>
            </w:pPr>
            <w:r w:rsidRPr="004666FE">
              <w:rPr>
                <w:rFonts w:eastAsiaTheme="minorEastAsia"/>
                <w:color w:val="0070C0"/>
                <w:lang w:val="en-US" w:eastAsia="zh-CN"/>
              </w:rPr>
              <w:t>Huawei</w:t>
            </w:r>
          </w:p>
        </w:tc>
        <w:tc>
          <w:tcPr>
            <w:tcW w:w="6772" w:type="dxa"/>
          </w:tcPr>
          <w:p w14:paraId="3E773A07" w14:textId="1301B98C" w:rsidR="00F90FC6" w:rsidRPr="00F90FC6" w:rsidRDefault="00F90FC6" w:rsidP="009C61B0">
            <w:pPr>
              <w:spacing w:before="120" w:after="120"/>
              <w:rPr>
                <w:rFonts w:eastAsiaTheme="minorEastAsia"/>
                <w:color w:val="0070C0"/>
                <w:lang w:val="en-US" w:eastAsia="zh-CN"/>
              </w:rPr>
            </w:pPr>
            <w:r w:rsidRPr="00244C79">
              <w:rPr>
                <w:rFonts w:eastAsiaTheme="minorEastAsia"/>
                <w:color w:val="0070C0"/>
                <w:lang w:val="en-US" w:eastAsia="zh-CN"/>
              </w:rPr>
              <w:t>Draft CR on test cases of timing requirements for FR2-2</w:t>
            </w:r>
          </w:p>
        </w:tc>
      </w:tr>
      <w:tr w:rsidR="00F90FC6" w14:paraId="583AA404" w14:textId="77777777" w:rsidTr="00E53F1B">
        <w:trPr>
          <w:trHeight w:val="44"/>
        </w:trPr>
        <w:tc>
          <w:tcPr>
            <w:tcW w:w="1648" w:type="dxa"/>
          </w:tcPr>
          <w:p w14:paraId="5852C6E8" w14:textId="25FAE70A" w:rsidR="00F90FC6" w:rsidRPr="00EF10CB" w:rsidRDefault="00F90FC6" w:rsidP="001F4514">
            <w:pPr>
              <w:spacing w:after="120"/>
            </w:pPr>
            <w:r w:rsidRPr="008B62CD">
              <w:rPr>
                <w:rFonts w:eastAsiaTheme="minorEastAsia"/>
                <w:color w:val="0070C0"/>
                <w:lang w:val="en-US" w:eastAsia="zh-CN"/>
              </w:rPr>
              <w:t>R4-221296</w:t>
            </w:r>
            <w:r>
              <w:rPr>
                <w:rFonts w:eastAsiaTheme="minorEastAsia"/>
                <w:color w:val="0070C0"/>
                <w:lang w:val="en-US" w:eastAsia="zh-CN"/>
              </w:rPr>
              <w:t>4</w:t>
            </w:r>
          </w:p>
        </w:tc>
        <w:tc>
          <w:tcPr>
            <w:tcW w:w="1437" w:type="dxa"/>
          </w:tcPr>
          <w:p w14:paraId="7AA5A84A" w14:textId="3B62AF03" w:rsidR="00F90FC6" w:rsidRDefault="008F2708" w:rsidP="009C61B0">
            <w:pPr>
              <w:spacing w:before="120" w:after="120"/>
            </w:pPr>
            <w:r w:rsidRPr="004666FE">
              <w:rPr>
                <w:rFonts w:eastAsiaTheme="minorEastAsia"/>
                <w:color w:val="0070C0"/>
                <w:lang w:val="en-US" w:eastAsia="zh-CN"/>
              </w:rPr>
              <w:t>Huawei</w:t>
            </w:r>
          </w:p>
        </w:tc>
        <w:tc>
          <w:tcPr>
            <w:tcW w:w="6772" w:type="dxa"/>
          </w:tcPr>
          <w:p w14:paraId="746816AB" w14:textId="3333D2EF" w:rsidR="00F90FC6" w:rsidRPr="00F90FC6" w:rsidRDefault="00F90FC6" w:rsidP="00E53F1B">
            <w:pPr>
              <w:spacing w:after="120"/>
              <w:rPr>
                <w:rFonts w:eastAsiaTheme="minorEastAsia"/>
                <w:color w:val="0070C0"/>
                <w:lang w:val="en-US" w:eastAsia="zh-CN"/>
              </w:rPr>
            </w:pPr>
            <w:r w:rsidRPr="000321F7">
              <w:rPr>
                <w:rFonts w:eastAsiaTheme="minorEastAsia"/>
                <w:color w:val="0070C0"/>
                <w:lang w:val="en-US" w:eastAsia="zh-CN"/>
              </w:rPr>
              <w:t>Draft CR on test cases of BWP switch for FR2-2</w:t>
            </w:r>
          </w:p>
        </w:tc>
      </w:tr>
      <w:tr w:rsidR="00F90FC6" w14:paraId="46B47661" w14:textId="77777777" w:rsidTr="00E53F1B">
        <w:trPr>
          <w:trHeight w:val="504"/>
        </w:trPr>
        <w:tc>
          <w:tcPr>
            <w:tcW w:w="1648" w:type="dxa"/>
          </w:tcPr>
          <w:p w14:paraId="5CB31E12" w14:textId="26BE9B1F" w:rsidR="00F90FC6" w:rsidRPr="001E4B57" w:rsidRDefault="00E53F1B" w:rsidP="00E53F1B">
            <w:pPr>
              <w:spacing w:after="120"/>
            </w:pPr>
            <w:r w:rsidRPr="008B62CD">
              <w:rPr>
                <w:rFonts w:eastAsiaTheme="minorEastAsia"/>
                <w:color w:val="0070C0"/>
                <w:lang w:val="en-US" w:eastAsia="zh-CN"/>
              </w:rPr>
              <w:t>R4-221</w:t>
            </w:r>
            <w:r>
              <w:rPr>
                <w:rFonts w:eastAsiaTheme="minorEastAsia"/>
                <w:color w:val="0070C0"/>
                <w:lang w:val="en-US" w:eastAsia="zh-CN"/>
              </w:rPr>
              <w:t>3027</w:t>
            </w:r>
          </w:p>
        </w:tc>
        <w:tc>
          <w:tcPr>
            <w:tcW w:w="1437" w:type="dxa"/>
          </w:tcPr>
          <w:p w14:paraId="5E95729A" w14:textId="479CD36F" w:rsidR="00F90FC6" w:rsidRDefault="00BE0B3D" w:rsidP="009C61B0">
            <w:pPr>
              <w:spacing w:before="120" w:after="120"/>
            </w:pPr>
            <w:r>
              <w:rPr>
                <w:rFonts w:eastAsiaTheme="minorEastAsia"/>
                <w:color w:val="0070C0"/>
                <w:lang w:val="en-US" w:eastAsia="zh-CN"/>
              </w:rPr>
              <w:t>Vivo</w:t>
            </w:r>
          </w:p>
        </w:tc>
        <w:tc>
          <w:tcPr>
            <w:tcW w:w="6772" w:type="dxa"/>
          </w:tcPr>
          <w:p w14:paraId="173AD2C4" w14:textId="58AD30B9" w:rsidR="00F90FC6" w:rsidRPr="00F90FC6" w:rsidRDefault="00E53F1B" w:rsidP="009C61B0">
            <w:pPr>
              <w:spacing w:before="120" w:after="120"/>
              <w:rPr>
                <w:rFonts w:eastAsiaTheme="minorEastAsia"/>
                <w:color w:val="0070C0"/>
                <w:lang w:val="en-US" w:eastAsia="zh-CN"/>
              </w:rPr>
            </w:pPr>
            <w:r w:rsidRPr="00920E03">
              <w:rPr>
                <w:rFonts w:eastAsiaTheme="minorEastAsia"/>
                <w:color w:val="0070C0"/>
                <w:lang w:val="en-US" w:eastAsia="zh-CN"/>
              </w:rPr>
              <w:t>Draft CR on introduction of SSB configurations for FR2-2</w:t>
            </w:r>
          </w:p>
        </w:tc>
      </w:tr>
      <w:tr w:rsidR="00F90FC6" w14:paraId="73AD2EFF" w14:textId="77777777" w:rsidTr="009C61B0">
        <w:trPr>
          <w:trHeight w:val="468"/>
        </w:trPr>
        <w:tc>
          <w:tcPr>
            <w:tcW w:w="1648" w:type="dxa"/>
          </w:tcPr>
          <w:p w14:paraId="142E4487" w14:textId="682660AF" w:rsidR="00F90FC6" w:rsidRPr="00E53F1B" w:rsidRDefault="00E53F1B" w:rsidP="00E53F1B">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3028</w:t>
            </w:r>
          </w:p>
        </w:tc>
        <w:tc>
          <w:tcPr>
            <w:tcW w:w="1437" w:type="dxa"/>
          </w:tcPr>
          <w:p w14:paraId="4E07A7FD" w14:textId="137727E8" w:rsidR="00F90FC6" w:rsidRDefault="00BE0B3D" w:rsidP="009C61B0">
            <w:pPr>
              <w:spacing w:before="120" w:after="120"/>
            </w:pPr>
            <w:r>
              <w:rPr>
                <w:rFonts w:eastAsiaTheme="minorEastAsia"/>
                <w:color w:val="0070C0"/>
                <w:lang w:val="en-US" w:eastAsia="zh-CN"/>
              </w:rPr>
              <w:t>Vivo</w:t>
            </w:r>
          </w:p>
        </w:tc>
        <w:tc>
          <w:tcPr>
            <w:tcW w:w="6772" w:type="dxa"/>
          </w:tcPr>
          <w:p w14:paraId="091E8A52" w14:textId="01558D59" w:rsidR="00F90FC6" w:rsidRPr="00F90FC6" w:rsidRDefault="00E53F1B" w:rsidP="009C61B0">
            <w:pPr>
              <w:jc w:val="both"/>
              <w:rPr>
                <w:rFonts w:eastAsiaTheme="minorEastAsia"/>
                <w:color w:val="0070C0"/>
                <w:lang w:val="en-US" w:eastAsia="zh-CN"/>
              </w:rPr>
            </w:pPr>
            <w:r w:rsidRPr="00920E03">
              <w:rPr>
                <w:rFonts w:eastAsiaTheme="minorEastAsia"/>
                <w:color w:val="0070C0"/>
                <w:lang w:val="en-US" w:eastAsia="zh-CN"/>
              </w:rPr>
              <w:t>Draft CR on introduction of intra-frequency and inter-frequency measurement test cases without CCA for FR2-2</w:t>
            </w:r>
          </w:p>
        </w:tc>
      </w:tr>
      <w:tr w:rsidR="00E53F1B" w14:paraId="788B0DE9" w14:textId="77777777" w:rsidTr="009C61B0">
        <w:trPr>
          <w:trHeight w:val="468"/>
        </w:trPr>
        <w:tc>
          <w:tcPr>
            <w:tcW w:w="1648" w:type="dxa"/>
          </w:tcPr>
          <w:p w14:paraId="4D0BE957" w14:textId="7C99325B" w:rsidR="00E53F1B" w:rsidRPr="008B62CD" w:rsidRDefault="00DE70B5" w:rsidP="00E53F1B">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3347</w:t>
            </w:r>
          </w:p>
        </w:tc>
        <w:tc>
          <w:tcPr>
            <w:tcW w:w="1437" w:type="dxa"/>
          </w:tcPr>
          <w:p w14:paraId="5D038765" w14:textId="3741975F" w:rsidR="00E53F1B" w:rsidRDefault="00BE0B3D" w:rsidP="009C61B0">
            <w:pPr>
              <w:spacing w:before="120" w:after="120"/>
            </w:pPr>
            <w:r>
              <w:rPr>
                <w:rFonts w:eastAsiaTheme="minorEastAsia"/>
                <w:color w:val="0070C0"/>
                <w:lang w:val="en-US" w:eastAsia="zh-CN"/>
              </w:rPr>
              <w:t>Ericsson</w:t>
            </w:r>
          </w:p>
        </w:tc>
        <w:tc>
          <w:tcPr>
            <w:tcW w:w="6772" w:type="dxa"/>
          </w:tcPr>
          <w:p w14:paraId="6B6E10E5" w14:textId="5C670307" w:rsidR="00E53F1B" w:rsidRPr="00920E03" w:rsidRDefault="00DE70B5" w:rsidP="009C61B0">
            <w:pPr>
              <w:jc w:val="both"/>
              <w:rPr>
                <w:rFonts w:eastAsiaTheme="minorEastAsia"/>
                <w:color w:val="0070C0"/>
                <w:lang w:val="en-US" w:eastAsia="zh-CN"/>
              </w:rPr>
            </w:pPr>
            <w:r>
              <w:rPr>
                <w:rFonts w:eastAsiaTheme="minorEastAsia"/>
                <w:color w:val="0070C0"/>
                <w:lang w:val="en-US" w:eastAsia="zh-CN"/>
              </w:rPr>
              <w:t>D</w:t>
            </w:r>
            <w:r w:rsidRPr="00563D52">
              <w:rPr>
                <w:rFonts w:eastAsiaTheme="minorEastAsia"/>
                <w:color w:val="0070C0"/>
                <w:lang w:val="en-US" w:eastAsia="zh-CN"/>
              </w:rPr>
              <w:t>raft CR on Test Cases for cell re-selection for extending NR operation to 71GHz</w:t>
            </w:r>
          </w:p>
        </w:tc>
      </w:tr>
      <w:tr w:rsidR="00DE70B5" w14:paraId="3A8D32D3" w14:textId="77777777" w:rsidTr="009C61B0">
        <w:trPr>
          <w:trHeight w:val="468"/>
        </w:trPr>
        <w:tc>
          <w:tcPr>
            <w:tcW w:w="1648" w:type="dxa"/>
          </w:tcPr>
          <w:p w14:paraId="0EDA58C9" w14:textId="558684EC" w:rsidR="00DE70B5" w:rsidRPr="008B62CD" w:rsidRDefault="00DE70B5" w:rsidP="00E53F1B">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3348</w:t>
            </w:r>
          </w:p>
        </w:tc>
        <w:tc>
          <w:tcPr>
            <w:tcW w:w="1437" w:type="dxa"/>
          </w:tcPr>
          <w:p w14:paraId="698CCB04" w14:textId="20EA9EA6" w:rsidR="00DE70B5" w:rsidRDefault="00BE0B3D" w:rsidP="009C61B0">
            <w:pPr>
              <w:spacing w:before="120" w:after="120"/>
            </w:pPr>
            <w:r>
              <w:rPr>
                <w:rFonts w:eastAsiaTheme="minorEastAsia"/>
                <w:color w:val="0070C0"/>
                <w:lang w:val="en-US" w:eastAsia="zh-CN"/>
              </w:rPr>
              <w:t>Ericsson</w:t>
            </w:r>
          </w:p>
        </w:tc>
        <w:tc>
          <w:tcPr>
            <w:tcW w:w="6772" w:type="dxa"/>
          </w:tcPr>
          <w:p w14:paraId="59555AE7" w14:textId="0C228EE2" w:rsidR="00DE70B5" w:rsidRDefault="00DE70B5" w:rsidP="009C61B0">
            <w:pPr>
              <w:jc w:val="both"/>
              <w:rPr>
                <w:rFonts w:eastAsiaTheme="minorEastAsia"/>
                <w:color w:val="0070C0"/>
                <w:lang w:val="en-US" w:eastAsia="zh-CN"/>
              </w:rPr>
            </w:pPr>
            <w:r>
              <w:rPr>
                <w:rFonts w:eastAsiaTheme="minorEastAsia"/>
                <w:color w:val="0070C0"/>
                <w:lang w:val="en-US" w:eastAsia="zh-CN"/>
              </w:rPr>
              <w:t>D</w:t>
            </w:r>
            <w:r w:rsidRPr="00F90FC6">
              <w:rPr>
                <w:rFonts w:eastAsiaTheme="minorEastAsia"/>
                <w:color w:val="0070C0"/>
                <w:lang w:val="en-US" w:eastAsia="zh-CN"/>
              </w:rPr>
              <w:t xml:space="preserve">raft CR on Test Cases for </w:t>
            </w:r>
            <w:proofErr w:type="spellStart"/>
            <w:r w:rsidRPr="00F90FC6">
              <w:rPr>
                <w:rFonts w:eastAsiaTheme="minorEastAsia"/>
                <w:color w:val="0070C0"/>
                <w:lang w:val="en-US" w:eastAsia="zh-CN"/>
              </w:rPr>
              <w:t>SCell</w:t>
            </w:r>
            <w:proofErr w:type="spellEnd"/>
            <w:r w:rsidRPr="00F90FC6">
              <w:rPr>
                <w:rFonts w:eastAsiaTheme="minorEastAsia"/>
                <w:color w:val="0070C0"/>
                <w:lang w:val="en-US" w:eastAsia="zh-CN"/>
              </w:rPr>
              <w:t xml:space="preserve"> activation to 71GHz</w:t>
            </w:r>
          </w:p>
        </w:tc>
      </w:tr>
    </w:tbl>
    <w:p w14:paraId="55F0EA37" w14:textId="77777777" w:rsidR="00F90FC6" w:rsidRPr="004A7544" w:rsidRDefault="00F90FC6" w:rsidP="00F90FC6"/>
    <w:p w14:paraId="65A5AC87" w14:textId="77777777" w:rsidR="00F90FC6" w:rsidRDefault="00F90FC6" w:rsidP="006A4B72">
      <w:pPr>
        <w:rPr>
          <w:color w:val="0070C0"/>
          <w:lang w:val="en-US" w:eastAsia="zh-CN"/>
        </w:rPr>
      </w:pPr>
    </w:p>
    <w:p w14:paraId="01736235" w14:textId="77777777" w:rsidR="00DD19DE" w:rsidRPr="00805BE8" w:rsidRDefault="00DD19DE" w:rsidP="002C2D83">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72"/>
        <w:gridCol w:w="8259"/>
      </w:tblGrid>
      <w:tr w:rsidR="00DD19DE" w:rsidRPr="00571777" w14:paraId="7A2A72A9" w14:textId="77777777" w:rsidTr="00420D8D">
        <w:tc>
          <w:tcPr>
            <w:tcW w:w="1372" w:type="dxa"/>
          </w:tcPr>
          <w:p w14:paraId="7373B7C9" w14:textId="77777777" w:rsidR="00DD19DE" w:rsidRPr="00045592" w:rsidRDefault="00DD19DE" w:rsidP="009C61B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59" w:type="dxa"/>
          </w:tcPr>
          <w:p w14:paraId="395E853E" w14:textId="77777777" w:rsidR="00DD19DE" w:rsidRPr="00045592" w:rsidRDefault="00DD19DE" w:rsidP="009C61B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420D8D">
        <w:tc>
          <w:tcPr>
            <w:tcW w:w="1372" w:type="dxa"/>
            <w:vMerge w:val="restart"/>
          </w:tcPr>
          <w:p w14:paraId="182CC69D" w14:textId="77777777" w:rsidR="00DD19DE" w:rsidRDefault="008B62CD" w:rsidP="009C61B0">
            <w:pPr>
              <w:spacing w:after="120"/>
              <w:rPr>
                <w:rFonts w:eastAsiaTheme="minorEastAsia"/>
                <w:color w:val="0070C0"/>
                <w:lang w:val="en-US" w:eastAsia="zh-CN"/>
              </w:rPr>
            </w:pPr>
            <w:r w:rsidRPr="008B62CD">
              <w:rPr>
                <w:rFonts w:eastAsiaTheme="minorEastAsia"/>
                <w:color w:val="0070C0"/>
                <w:lang w:val="en-US" w:eastAsia="zh-CN"/>
              </w:rPr>
              <w:t>R4-2212962</w:t>
            </w:r>
          </w:p>
          <w:p w14:paraId="497DC71D" w14:textId="7BA08CD0" w:rsidR="008B62CD" w:rsidRPr="003418CB" w:rsidRDefault="001F77F0" w:rsidP="009C61B0">
            <w:pPr>
              <w:spacing w:after="120"/>
              <w:rPr>
                <w:rFonts w:eastAsiaTheme="minorEastAsia"/>
                <w:color w:val="0070C0"/>
                <w:lang w:val="en-US" w:eastAsia="zh-CN"/>
              </w:rPr>
            </w:pPr>
            <w:r w:rsidRPr="001F77F0">
              <w:rPr>
                <w:rFonts w:eastAsiaTheme="minorEastAsia"/>
                <w:color w:val="0070C0"/>
                <w:lang w:val="en-US" w:eastAsia="zh-CN"/>
              </w:rPr>
              <w:t>Draft CR on test cases of HO for FR2-2</w:t>
            </w:r>
          </w:p>
        </w:tc>
        <w:tc>
          <w:tcPr>
            <w:tcW w:w="8259" w:type="dxa"/>
          </w:tcPr>
          <w:p w14:paraId="4591E674" w14:textId="77777777" w:rsidR="00420D8D" w:rsidRDefault="00420D8D" w:rsidP="00420D8D">
            <w:pPr>
              <w:spacing w:after="120"/>
              <w:rPr>
                <w:rFonts w:eastAsiaTheme="minorEastAsia"/>
                <w:color w:val="0070C0"/>
                <w:lang w:val="en-US" w:eastAsia="zh-CN"/>
              </w:rPr>
            </w:pPr>
            <w:r>
              <w:rPr>
                <w:rFonts w:eastAsiaTheme="minorEastAsia"/>
                <w:color w:val="0070C0"/>
                <w:lang w:val="en-US" w:eastAsia="zh-CN"/>
              </w:rPr>
              <w:t xml:space="preserve">Nokia: This CR depends on open issues. We believe that there is an error in the configuration: </w:t>
            </w:r>
          </w:p>
          <w:p w14:paraId="0942C14B" w14:textId="77777777" w:rsidR="00420D8D" w:rsidRPr="001C0E1B" w:rsidRDefault="00420D8D" w:rsidP="00420D8D">
            <w:pPr>
              <w:pStyle w:val="TH"/>
              <w:rPr>
                <w:lang w:eastAsia="zh-CN"/>
              </w:rPr>
            </w:pPr>
            <w:r w:rsidRPr="001C0E1B">
              <w:t xml:space="preserve">Table </w:t>
            </w:r>
            <w:r>
              <w:rPr>
                <w:snapToGrid w:val="0"/>
              </w:rPr>
              <w:t>A.7.3.1.X1</w:t>
            </w:r>
            <w:r w:rsidRPr="001C0E1B">
              <w:rPr>
                <w:snapToGrid w:val="0"/>
              </w:rPr>
              <w:t>.2</w:t>
            </w:r>
            <w:r w:rsidRPr="001C0E1B">
              <w:t xml:space="preserve">-1: </w:t>
            </w:r>
            <w:r w:rsidRPr="001C0E1B">
              <w:rPr>
                <w:snapToGrid w:val="0"/>
              </w:rPr>
              <w:t>Intra-frequency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5985"/>
            </w:tblGrid>
            <w:tr w:rsidR="00420D8D" w:rsidRPr="00965E50" w14:paraId="7193EDFB" w14:textId="77777777" w:rsidTr="00C53699">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0FE02DB" w14:textId="77777777" w:rsidR="00420D8D" w:rsidRPr="00965E50" w:rsidRDefault="00420D8D" w:rsidP="00420D8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0BC076A2" w14:textId="77777777" w:rsidR="00420D8D" w:rsidRPr="00965E50" w:rsidRDefault="00420D8D" w:rsidP="00420D8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Description</w:t>
                  </w:r>
                </w:p>
              </w:tc>
            </w:tr>
            <w:tr w:rsidR="00420D8D" w:rsidRPr="00965E50" w14:paraId="05777FB7"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31D9AD0"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31C8F54E"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p>
              </w:tc>
            </w:tr>
            <w:tr w:rsidR="00420D8D" w:rsidRPr="00965E50" w14:paraId="2FB92C75"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546B42CE"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31EEC2F0"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r w:rsidR="00420D8D" w:rsidRPr="00965E50" w14:paraId="708E5815"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DEB51FA"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77B4DCFA"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bl>
          <w:p w14:paraId="1FD601CF" w14:textId="77777777" w:rsidR="00420D8D" w:rsidRDefault="00420D8D" w:rsidP="00420D8D">
            <w:pPr>
              <w:spacing w:after="120"/>
              <w:rPr>
                <w:rFonts w:eastAsiaTheme="minorEastAsia"/>
                <w:color w:val="0070C0"/>
                <w:lang w:eastAsia="zh-CN"/>
              </w:rPr>
            </w:pPr>
          </w:p>
          <w:p w14:paraId="794C77FA" w14:textId="0D74F44D" w:rsidR="00DD19DE" w:rsidRPr="003418CB" w:rsidRDefault="00420D8D" w:rsidP="00420D8D">
            <w:pPr>
              <w:spacing w:after="120"/>
              <w:rPr>
                <w:rFonts w:eastAsiaTheme="minorEastAsia"/>
                <w:color w:val="0070C0"/>
                <w:lang w:val="en-US" w:eastAsia="zh-CN"/>
              </w:rPr>
            </w:pPr>
            <w:r>
              <w:rPr>
                <w:rFonts w:eastAsiaTheme="minorEastAsia"/>
                <w:color w:val="0070C0"/>
                <w:lang w:eastAsia="zh-CN"/>
              </w:rPr>
              <w:t>Configurations 2 and 3 are the same. We believe that it should be 960 kHz in configuration 3. This is replicated in other tests in the draft CR.</w:t>
            </w:r>
          </w:p>
        </w:tc>
      </w:tr>
      <w:tr w:rsidR="00DD19DE" w:rsidRPr="00571777" w14:paraId="49888B70" w14:textId="77777777" w:rsidTr="00420D8D">
        <w:tc>
          <w:tcPr>
            <w:tcW w:w="1372" w:type="dxa"/>
            <w:vMerge/>
          </w:tcPr>
          <w:p w14:paraId="72451545" w14:textId="77777777" w:rsidR="00DD19DE" w:rsidRDefault="00DD19DE" w:rsidP="009C61B0">
            <w:pPr>
              <w:spacing w:after="120"/>
              <w:rPr>
                <w:rFonts w:eastAsiaTheme="minorEastAsia"/>
                <w:color w:val="0070C0"/>
                <w:lang w:val="en-US" w:eastAsia="zh-CN"/>
              </w:rPr>
            </w:pPr>
          </w:p>
        </w:tc>
        <w:tc>
          <w:tcPr>
            <w:tcW w:w="8259" w:type="dxa"/>
          </w:tcPr>
          <w:p w14:paraId="5F4DDF9E" w14:textId="77777777" w:rsidR="00DD19DE" w:rsidRDefault="00DD19DE" w:rsidP="009C61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20D8D">
        <w:tc>
          <w:tcPr>
            <w:tcW w:w="1372" w:type="dxa"/>
            <w:vMerge/>
          </w:tcPr>
          <w:p w14:paraId="165A15C4" w14:textId="77777777" w:rsidR="00DD19DE" w:rsidRDefault="00DD19DE" w:rsidP="009C61B0">
            <w:pPr>
              <w:spacing w:after="120"/>
              <w:rPr>
                <w:rFonts w:eastAsiaTheme="minorEastAsia"/>
                <w:color w:val="0070C0"/>
                <w:lang w:val="en-US" w:eastAsia="zh-CN"/>
              </w:rPr>
            </w:pPr>
          </w:p>
        </w:tc>
        <w:tc>
          <w:tcPr>
            <w:tcW w:w="8259" w:type="dxa"/>
          </w:tcPr>
          <w:p w14:paraId="1901BE06" w14:textId="77777777" w:rsidR="00DD19DE" w:rsidRDefault="00DD19DE" w:rsidP="009C61B0">
            <w:pPr>
              <w:spacing w:after="120"/>
              <w:rPr>
                <w:rFonts w:eastAsiaTheme="minorEastAsia"/>
                <w:color w:val="0070C0"/>
                <w:lang w:val="en-US" w:eastAsia="zh-CN"/>
              </w:rPr>
            </w:pPr>
          </w:p>
        </w:tc>
      </w:tr>
      <w:tr w:rsidR="00420D8D" w:rsidRPr="00571777" w14:paraId="6979FA8B" w14:textId="77777777" w:rsidTr="00420D8D">
        <w:tc>
          <w:tcPr>
            <w:tcW w:w="1372" w:type="dxa"/>
            <w:vMerge w:val="restart"/>
          </w:tcPr>
          <w:p w14:paraId="249E6978" w14:textId="19100B13"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3</w:t>
            </w:r>
          </w:p>
          <w:p w14:paraId="20992B68" w14:textId="4EE558F5" w:rsidR="00420D8D" w:rsidRDefault="00420D8D" w:rsidP="00420D8D">
            <w:pPr>
              <w:spacing w:after="120"/>
              <w:rPr>
                <w:rFonts w:eastAsiaTheme="minorEastAsia"/>
                <w:color w:val="0070C0"/>
                <w:lang w:val="en-US" w:eastAsia="zh-CN"/>
              </w:rPr>
            </w:pPr>
            <w:r w:rsidRPr="00244C79">
              <w:rPr>
                <w:rFonts w:eastAsiaTheme="minorEastAsia"/>
                <w:color w:val="0070C0"/>
                <w:lang w:val="en-US" w:eastAsia="zh-CN"/>
              </w:rPr>
              <w:t>Draft CR on test cases of timing requirements for FR2-2</w:t>
            </w:r>
          </w:p>
        </w:tc>
        <w:tc>
          <w:tcPr>
            <w:tcW w:w="8259" w:type="dxa"/>
          </w:tcPr>
          <w:p w14:paraId="176B2FB4" w14:textId="77777777" w:rsidR="00420D8D" w:rsidRDefault="00420D8D" w:rsidP="00420D8D">
            <w:pPr>
              <w:spacing w:after="120"/>
              <w:rPr>
                <w:rFonts w:eastAsiaTheme="minorEastAsia"/>
                <w:color w:val="0070C0"/>
                <w:lang w:val="en-US" w:eastAsia="zh-CN"/>
              </w:rPr>
            </w:pPr>
            <w:r>
              <w:rPr>
                <w:rFonts w:eastAsiaTheme="minorEastAsia"/>
                <w:color w:val="0070C0"/>
                <w:lang w:val="en-US" w:eastAsia="zh-CN"/>
              </w:rPr>
              <w:t xml:space="preserve">Nokia: this CR depends on open issues. We believe there is an error on the configuration: </w:t>
            </w:r>
          </w:p>
          <w:p w14:paraId="0611C737" w14:textId="77777777" w:rsidR="00420D8D" w:rsidRPr="00965E50" w:rsidRDefault="00420D8D" w:rsidP="00420D8D">
            <w:pPr>
              <w:keepNext/>
              <w:keepLines/>
              <w:spacing w:before="60"/>
              <w:jc w:val="center"/>
              <w:rPr>
                <w:rFonts w:ascii="Arial" w:eastAsia="Times New Roman" w:hAnsi="Arial"/>
                <w:b/>
                <w:lang w:eastAsia="en-GB"/>
              </w:rPr>
            </w:pPr>
            <w:r w:rsidRPr="00965E50">
              <w:rPr>
                <w:rFonts w:ascii="Arial" w:eastAsia="Times New Roman" w:hAnsi="Arial"/>
                <w:b/>
                <w:lang w:eastAsia="en-GB"/>
              </w:rPr>
              <w:t>Table A.</w:t>
            </w:r>
            <w:r>
              <w:rPr>
                <w:rFonts w:ascii="Arial" w:eastAsia="Times New Roman" w:hAnsi="Arial"/>
                <w:b/>
                <w:lang w:eastAsia="en-GB"/>
              </w:rPr>
              <w:t>7.4.1.x1</w:t>
            </w:r>
            <w:r w:rsidRPr="00965E50">
              <w:rPr>
                <w:rFonts w:ascii="Arial" w:eastAsia="Times New Roman" w:hAnsi="Arial"/>
                <w:b/>
                <w:lang w:eastAsia="en-GB"/>
              </w:rPr>
              <w:t xml:space="preserve">.1-1: Supported test configurations for FR2 </w:t>
            </w:r>
            <w:proofErr w:type="spellStart"/>
            <w:r w:rsidRPr="00965E50">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5985"/>
            </w:tblGrid>
            <w:tr w:rsidR="00420D8D" w:rsidRPr="00965E50" w14:paraId="219C1EE2" w14:textId="77777777" w:rsidTr="00C53699">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3142CA5" w14:textId="77777777" w:rsidR="00420D8D" w:rsidRPr="00965E50" w:rsidRDefault="00420D8D" w:rsidP="00420D8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6801A176" w14:textId="77777777" w:rsidR="00420D8D" w:rsidRPr="00965E50" w:rsidRDefault="00420D8D" w:rsidP="00420D8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Description</w:t>
                  </w:r>
                </w:p>
              </w:tc>
            </w:tr>
            <w:tr w:rsidR="00420D8D" w:rsidRPr="00965E50" w14:paraId="67070456"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D5996F8"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101A43F"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p>
              </w:tc>
            </w:tr>
            <w:tr w:rsidR="00420D8D" w:rsidRPr="00965E50" w14:paraId="688A94E9"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133E5666"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598543E5"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r w:rsidR="00420D8D" w:rsidRPr="00965E50" w14:paraId="622EF8DA"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77F9DFD"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65DCC99A"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bl>
          <w:p w14:paraId="3F0DB037" w14:textId="77777777" w:rsidR="00420D8D" w:rsidRDefault="00420D8D" w:rsidP="00420D8D">
            <w:pPr>
              <w:spacing w:after="120"/>
              <w:rPr>
                <w:rFonts w:eastAsiaTheme="minorEastAsia"/>
                <w:color w:val="0070C0"/>
                <w:lang w:eastAsia="zh-CN"/>
              </w:rPr>
            </w:pPr>
          </w:p>
          <w:p w14:paraId="2F22EA0E" w14:textId="5ACCE964" w:rsidR="00420D8D" w:rsidRDefault="00420D8D" w:rsidP="00420D8D">
            <w:pPr>
              <w:spacing w:after="120"/>
              <w:rPr>
                <w:rFonts w:eastAsiaTheme="minorEastAsia"/>
                <w:color w:val="0070C0"/>
                <w:lang w:val="en-US" w:eastAsia="zh-CN"/>
              </w:rPr>
            </w:pPr>
            <w:r>
              <w:rPr>
                <w:rFonts w:eastAsiaTheme="minorEastAsia"/>
                <w:color w:val="0070C0"/>
                <w:lang w:eastAsia="zh-CN"/>
              </w:rPr>
              <w:t>Configurations 2 and 3 are the same. We believe that it should be 960 kHz in configuration 3. This is replicated in other tests in the draft CR.</w:t>
            </w:r>
          </w:p>
        </w:tc>
      </w:tr>
      <w:tr w:rsidR="00420D8D" w:rsidRPr="00571777" w14:paraId="1F9AAB70" w14:textId="77777777" w:rsidTr="00420D8D">
        <w:tc>
          <w:tcPr>
            <w:tcW w:w="1372" w:type="dxa"/>
            <w:vMerge/>
          </w:tcPr>
          <w:p w14:paraId="078D9013" w14:textId="77777777" w:rsidR="00420D8D" w:rsidRDefault="00420D8D" w:rsidP="00420D8D">
            <w:pPr>
              <w:spacing w:after="120"/>
              <w:rPr>
                <w:rFonts w:eastAsiaTheme="minorEastAsia"/>
                <w:color w:val="0070C0"/>
                <w:lang w:val="en-US" w:eastAsia="zh-CN"/>
              </w:rPr>
            </w:pPr>
          </w:p>
        </w:tc>
        <w:tc>
          <w:tcPr>
            <w:tcW w:w="8259" w:type="dxa"/>
          </w:tcPr>
          <w:p w14:paraId="5CDCD9C1" w14:textId="6DD38F78" w:rsidR="00420D8D" w:rsidRDefault="00420D8D" w:rsidP="00420D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0D8D" w:rsidRPr="00571777" w14:paraId="39F1CEFA" w14:textId="77777777" w:rsidTr="00420D8D">
        <w:tc>
          <w:tcPr>
            <w:tcW w:w="1372" w:type="dxa"/>
            <w:vMerge/>
          </w:tcPr>
          <w:p w14:paraId="0BAFB7DD" w14:textId="77777777" w:rsidR="00420D8D" w:rsidRDefault="00420D8D" w:rsidP="00420D8D">
            <w:pPr>
              <w:spacing w:after="120"/>
              <w:rPr>
                <w:rFonts w:eastAsiaTheme="minorEastAsia"/>
                <w:color w:val="0070C0"/>
                <w:lang w:val="en-US" w:eastAsia="zh-CN"/>
              </w:rPr>
            </w:pPr>
          </w:p>
        </w:tc>
        <w:tc>
          <w:tcPr>
            <w:tcW w:w="8259" w:type="dxa"/>
          </w:tcPr>
          <w:p w14:paraId="6F2D5A65" w14:textId="77777777" w:rsidR="00420D8D" w:rsidRDefault="00420D8D" w:rsidP="00420D8D">
            <w:pPr>
              <w:spacing w:after="120"/>
              <w:rPr>
                <w:rFonts w:eastAsiaTheme="minorEastAsia"/>
                <w:color w:val="0070C0"/>
                <w:lang w:val="en-US" w:eastAsia="zh-CN"/>
              </w:rPr>
            </w:pPr>
          </w:p>
        </w:tc>
      </w:tr>
      <w:tr w:rsidR="00420D8D" w:rsidRPr="00571777" w14:paraId="275C19A4" w14:textId="77777777" w:rsidTr="00420D8D">
        <w:trPr>
          <w:trHeight w:val="580"/>
        </w:trPr>
        <w:tc>
          <w:tcPr>
            <w:tcW w:w="1372" w:type="dxa"/>
            <w:vMerge w:val="restart"/>
          </w:tcPr>
          <w:p w14:paraId="5211B487" w14:textId="33BA3A0A"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4</w:t>
            </w:r>
          </w:p>
          <w:p w14:paraId="0A515ED0" w14:textId="4BE55C5B" w:rsidR="00420D8D" w:rsidRDefault="00420D8D" w:rsidP="00420D8D">
            <w:pPr>
              <w:spacing w:after="120"/>
              <w:rPr>
                <w:rFonts w:eastAsiaTheme="minorEastAsia"/>
                <w:color w:val="0070C0"/>
                <w:lang w:val="en-US" w:eastAsia="zh-CN"/>
              </w:rPr>
            </w:pPr>
            <w:r w:rsidRPr="000321F7">
              <w:rPr>
                <w:rFonts w:eastAsiaTheme="minorEastAsia"/>
                <w:color w:val="0070C0"/>
                <w:lang w:val="en-US" w:eastAsia="zh-CN"/>
              </w:rPr>
              <w:t>Draft CR on test cases of BWP switch for FR2-2</w:t>
            </w:r>
          </w:p>
          <w:p w14:paraId="0DB04063" w14:textId="77777777" w:rsidR="00420D8D" w:rsidRDefault="00420D8D" w:rsidP="00420D8D">
            <w:pPr>
              <w:spacing w:after="120"/>
              <w:rPr>
                <w:rFonts w:eastAsiaTheme="minorEastAsia"/>
                <w:color w:val="0070C0"/>
                <w:lang w:val="en-US" w:eastAsia="zh-CN"/>
              </w:rPr>
            </w:pPr>
          </w:p>
        </w:tc>
        <w:tc>
          <w:tcPr>
            <w:tcW w:w="8259" w:type="dxa"/>
          </w:tcPr>
          <w:p w14:paraId="58B3E705" w14:textId="77777777" w:rsidR="003F56A7" w:rsidRDefault="003F56A7" w:rsidP="003F56A7">
            <w:pPr>
              <w:spacing w:after="120"/>
              <w:rPr>
                <w:rFonts w:eastAsiaTheme="minorEastAsia"/>
                <w:color w:val="0070C0"/>
                <w:lang w:val="en-US" w:eastAsia="zh-CN"/>
              </w:rPr>
            </w:pPr>
            <w:r>
              <w:rPr>
                <w:rFonts w:eastAsiaTheme="minorEastAsia"/>
                <w:color w:val="0070C0"/>
                <w:lang w:val="en-US" w:eastAsia="zh-CN"/>
              </w:rPr>
              <w:t xml:space="preserve">Nokia: Test case </w:t>
            </w:r>
            <w:proofErr w:type="gramStart"/>
            <w:r>
              <w:rPr>
                <w:rFonts w:eastAsiaTheme="minorEastAsia"/>
                <w:color w:val="0070C0"/>
                <w:lang w:val="en-US" w:eastAsia="zh-CN"/>
              </w:rPr>
              <w:t>doesn’t</w:t>
            </w:r>
            <w:proofErr w:type="gramEnd"/>
            <w:r>
              <w:rPr>
                <w:rFonts w:eastAsiaTheme="minorEastAsia"/>
                <w:color w:val="0070C0"/>
                <w:lang w:val="en-US" w:eastAsia="zh-CN"/>
              </w:rPr>
              <w:t xml:space="preserve"> include 960 kHz SCS configuration. </w:t>
            </w:r>
          </w:p>
          <w:p w14:paraId="08B2A122" w14:textId="77777777" w:rsidR="003F56A7" w:rsidRDefault="003F56A7" w:rsidP="003F56A7">
            <w:pPr>
              <w:spacing w:after="120"/>
              <w:rPr>
                <w:rFonts w:eastAsiaTheme="minorEastAsia"/>
                <w:color w:val="0070C0"/>
                <w:lang w:val="en-US" w:eastAsia="zh-CN"/>
              </w:rPr>
            </w:pPr>
          </w:p>
          <w:p w14:paraId="47DC418F" w14:textId="77777777" w:rsidR="003F56A7" w:rsidRPr="001C0E1B" w:rsidRDefault="003F56A7" w:rsidP="003F56A7">
            <w:pPr>
              <w:pStyle w:val="TH"/>
            </w:pPr>
            <w:r w:rsidRPr="001C0E1B">
              <w:t xml:space="preserve">Table </w:t>
            </w:r>
            <w:r>
              <w:t>A.7.5.6.1.X1</w:t>
            </w:r>
            <w:r w:rsidRPr="001C0E1B">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5985"/>
            </w:tblGrid>
            <w:tr w:rsidR="003F56A7" w:rsidRPr="00965E50" w14:paraId="0D31E413" w14:textId="77777777" w:rsidTr="00975C15">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7CBEB3B" w14:textId="77777777" w:rsidR="003F56A7" w:rsidRPr="00965E50" w:rsidRDefault="003F56A7" w:rsidP="003F56A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50C1FF0" w14:textId="77777777" w:rsidR="003F56A7" w:rsidRPr="00965E50" w:rsidRDefault="003F56A7" w:rsidP="003F56A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Description</w:t>
                  </w:r>
                </w:p>
              </w:tc>
            </w:tr>
            <w:tr w:rsidR="003F56A7" w:rsidRPr="00965E50" w14:paraId="4EC995F7" w14:textId="77777777" w:rsidTr="00975C15">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4E0774FC"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F1FB759"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p>
              </w:tc>
            </w:tr>
            <w:tr w:rsidR="003F56A7" w:rsidRPr="00965E50" w14:paraId="6DBF4A13" w14:textId="77777777" w:rsidTr="00975C1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68B0D42"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3F885F5D"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r w:rsidR="003F56A7" w:rsidRPr="00965E50" w14:paraId="268413D5" w14:textId="77777777" w:rsidTr="00975C1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5E89AC31"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629FC637"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bl>
          <w:p w14:paraId="3DA2BDE7" w14:textId="1AD2F962" w:rsidR="00420D8D" w:rsidRPr="002C2D83" w:rsidRDefault="00E507BF" w:rsidP="00420D8D">
            <w:pPr>
              <w:spacing w:after="120"/>
              <w:rPr>
                <w:rFonts w:eastAsiaTheme="minorEastAsia"/>
                <w:color w:val="0070C0"/>
                <w:lang w:eastAsia="zh-CN"/>
              </w:rPr>
            </w:pPr>
            <w:r>
              <w:rPr>
                <w:rFonts w:eastAsiaTheme="minorEastAsia"/>
                <w:color w:val="0070C0"/>
                <w:lang w:eastAsia="zh-CN"/>
              </w:rPr>
              <w:t>Configurations 2 and 3 are the same. We believe that it should be 960 kHz in configuration 3. This is replicated in other tests in the draft CR</w:t>
            </w:r>
          </w:p>
        </w:tc>
      </w:tr>
      <w:tr w:rsidR="00420D8D" w:rsidRPr="00571777" w14:paraId="62F20D32" w14:textId="77777777" w:rsidTr="00420D8D">
        <w:trPr>
          <w:trHeight w:val="580"/>
        </w:trPr>
        <w:tc>
          <w:tcPr>
            <w:tcW w:w="1372" w:type="dxa"/>
            <w:vMerge/>
          </w:tcPr>
          <w:p w14:paraId="2F6524D6" w14:textId="77777777" w:rsidR="00420D8D" w:rsidRPr="008B62CD" w:rsidRDefault="00420D8D" w:rsidP="00420D8D">
            <w:pPr>
              <w:spacing w:after="120"/>
              <w:rPr>
                <w:rFonts w:eastAsiaTheme="minorEastAsia"/>
                <w:color w:val="0070C0"/>
                <w:lang w:val="en-US" w:eastAsia="zh-CN"/>
              </w:rPr>
            </w:pPr>
          </w:p>
        </w:tc>
        <w:tc>
          <w:tcPr>
            <w:tcW w:w="8259" w:type="dxa"/>
          </w:tcPr>
          <w:p w14:paraId="5642FD08" w14:textId="77777777" w:rsidR="00420D8D" w:rsidRDefault="00420D8D" w:rsidP="00420D8D">
            <w:pPr>
              <w:spacing w:after="120"/>
              <w:rPr>
                <w:rFonts w:eastAsiaTheme="minorEastAsia"/>
                <w:color w:val="0070C0"/>
                <w:lang w:val="en-US" w:eastAsia="zh-CN"/>
              </w:rPr>
            </w:pPr>
          </w:p>
        </w:tc>
      </w:tr>
      <w:tr w:rsidR="00420D8D" w:rsidRPr="00571777" w14:paraId="559F4FF2" w14:textId="77777777" w:rsidTr="00420D8D">
        <w:trPr>
          <w:trHeight w:val="580"/>
        </w:trPr>
        <w:tc>
          <w:tcPr>
            <w:tcW w:w="1372" w:type="dxa"/>
            <w:vMerge/>
          </w:tcPr>
          <w:p w14:paraId="7AF12994" w14:textId="77777777" w:rsidR="00420D8D" w:rsidRPr="008B62CD" w:rsidRDefault="00420D8D" w:rsidP="00420D8D">
            <w:pPr>
              <w:spacing w:after="120"/>
              <w:rPr>
                <w:rFonts w:eastAsiaTheme="minorEastAsia"/>
                <w:color w:val="0070C0"/>
                <w:lang w:val="en-US" w:eastAsia="zh-CN"/>
              </w:rPr>
            </w:pPr>
          </w:p>
        </w:tc>
        <w:tc>
          <w:tcPr>
            <w:tcW w:w="8259" w:type="dxa"/>
          </w:tcPr>
          <w:p w14:paraId="10D4FA9F" w14:textId="77777777" w:rsidR="00420D8D" w:rsidRDefault="00420D8D" w:rsidP="00420D8D">
            <w:pPr>
              <w:spacing w:after="120"/>
              <w:rPr>
                <w:rFonts w:eastAsiaTheme="minorEastAsia"/>
                <w:color w:val="0070C0"/>
                <w:lang w:val="en-US" w:eastAsia="zh-CN"/>
              </w:rPr>
            </w:pPr>
          </w:p>
        </w:tc>
      </w:tr>
      <w:tr w:rsidR="00420D8D" w:rsidRPr="00571777" w14:paraId="7C24952F" w14:textId="77777777" w:rsidTr="00420D8D">
        <w:trPr>
          <w:trHeight w:val="580"/>
        </w:trPr>
        <w:tc>
          <w:tcPr>
            <w:tcW w:w="1372" w:type="dxa"/>
          </w:tcPr>
          <w:p w14:paraId="3D216816" w14:textId="77777777"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3027</w:t>
            </w:r>
          </w:p>
          <w:p w14:paraId="35C7F665" w14:textId="43813E87" w:rsidR="00420D8D" w:rsidRPr="008B62CD" w:rsidRDefault="00420D8D" w:rsidP="00420D8D">
            <w:pPr>
              <w:spacing w:after="120"/>
              <w:rPr>
                <w:rFonts w:eastAsiaTheme="minorEastAsia"/>
                <w:color w:val="0070C0"/>
                <w:lang w:val="en-US" w:eastAsia="zh-CN"/>
              </w:rPr>
            </w:pPr>
            <w:r w:rsidRPr="00920E03">
              <w:rPr>
                <w:rFonts w:eastAsiaTheme="minorEastAsia"/>
                <w:color w:val="0070C0"/>
                <w:lang w:val="en-US" w:eastAsia="zh-CN"/>
              </w:rPr>
              <w:t>Draft CR on introduction of SSB configurations for FR2-2</w:t>
            </w:r>
          </w:p>
        </w:tc>
        <w:tc>
          <w:tcPr>
            <w:tcW w:w="8259" w:type="dxa"/>
          </w:tcPr>
          <w:p w14:paraId="53443EA8" w14:textId="77777777" w:rsidR="00420D8D" w:rsidRDefault="00420D8D" w:rsidP="00420D8D">
            <w:pPr>
              <w:spacing w:after="120"/>
              <w:rPr>
                <w:rFonts w:eastAsiaTheme="minorEastAsia"/>
                <w:color w:val="0070C0"/>
                <w:lang w:val="en-US" w:eastAsia="zh-CN"/>
              </w:rPr>
            </w:pPr>
          </w:p>
        </w:tc>
      </w:tr>
      <w:tr w:rsidR="00420D8D" w:rsidRPr="00571777" w14:paraId="0F54C066" w14:textId="77777777" w:rsidTr="00420D8D">
        <w:trPr>
          <w:trHeight w:val="580"/>
        </w:trPr>
        <w:tc>
          <w:tcPr>
            <w:tcW w:w="1372" w:type="dxa"/>
          </w:tcPr>
          <w:p w14:paraId="6ADFE458" w14:textId="28369956"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3028</w:t>
            </w:r>
          </w:p>
          <w:p w14:paraId="6589DE30" w14:textId="4B84C13E" w:rsidR="00420D8D" w:rsidRPr="008B62CD" w:rsidRDefault="00420D8D" w:rsidP="00420D8D">
            <w:pPr>
              <w:spacing w:after="120"/>
              <w:rPr>
                <w:rFonts w:eastAsiaTheme="minorEastAsia"/>
                <w:color w:val="0070C0"/>
                <w:lang w:val="en-US" w:eastAsia="zh-CN"/>
              </w:rPr>
            </w:pPr>
            <w:r w:rsidRPr="00920E03">
              <w:rPr>
                <w:rFonts w:eastAsiaTheme="minorEastAsia"/>
                <w:color w:val="0070C0"/>
                <w:lang w:val="en-US" w:eastAsia="zh-CN"/>
              </w:rPr>
              <w:t>Draft CR on introduction of intra-frequency and inter-frequency measurement test cases without CCA for FR2-2</w:t>
            </w:r>
          </w:p>
        </w:tc>
        <w:tc>
          <w:tcPr>
            <w:tcW w:w="8259" w:type="dxa"/>
          </w:tcPr>
          <w:p w14:paraId="35829CCE" w14:textId="77777777" w:rsidR="006F574D" w:rsidRDefault="006F574D" w:rsidP="006F574D">
            <w:pPr>
              <w:spacing w:after="120"/>
              <w:rPr>
                <w:rFonts w:eastAsiaTheme="minorEastAsia"/>
                <w:color w:val="0070C0"/>
                <w:lang w:val="en-US" w:eastAsia="zh-CN"/>
              </w:rPr>
            </w:pPr>
            <w:r>
              <w:rPr>
                <w:rFonts w:eastAsiaTheme="minorEastAsia"/>
                <w:color w:val="0070C0"/>
                <w:lang w:val="en-US" w:eastAsia="zh-CN"/>
              </w:rPr>
              <w:t xml:space="preserve">Nokia: Configurations do not include 120 kHz SCS configuration. Since we changed the beam sweeping scaling factor for FR2-2, 120 kHz SCS needs to be tested as well. </w:t>
            </w:r>
          </w:p>
          <w:p w14:paraId="751DB279" w14:textId="77777777" w:rsidR="00420D8D" w:rsidRDefault="00420D8D" w:rsidP="00420D8D">
            <w:pPr>
              <w:spacing w:after="120"/>
              <w:rPr>
                <w:rFonts w:eastAsiaTheme="minorEastAsia"/>
                <w:color w:val="0070C0"/>
                <w:lang w:val="en-US" w:eastAsia="zh-CN"/>
              </w:rPr>
            </w:pPr>
          </w:p>
        </w:tc>
      </w:tr>
      <w:tr w:rsidR="00420D8D" w:rsidRPr="00571777" w14:paraId="178CB626" w14:textId="77777777" w:rsidTr="00420D8D">
        <w:trPr>
          <w:trHeight w:val="580"/>
        </w:trPr>
        <w:tc>
          <w:tcPr>
            <w:tcW w:w="1372" w:type="dxa"/>
          </w:tcPr>
          <w:p w14:paraId="5DCCA787" w14:textId="295EF301"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3347</w:t>
            </w:r>
          </w:p>
          <w:p w14:paraId="2C42F8B4" w14:textId="1188AA75" w:rsidR="00420D8D" w:rsidRPr="008B62CD" w:rsidRDefault="00420D8D" w:rsidP="00420D8D">
            <w:pPr>
              <w:spacing w:after="120"/>
              <w:rPr>
                <w:rFonts w:eastAsiaTheme="minorEastAsia"/>
                <w:color w:val="0070C0"/>
                <w:lang w:val="en-US" w:eastAsia="zh-CN"/>
              </w:rPr>
            </w:pPr>
            <w:r>
              <w:rPr>
                <w:rFonts w:eastAsiaTheme="minorEastAsia"/>
                <w:color w:val="0070C0"/>
                <w:lang w:val="en-US" w:eastAsia="zh-CN"/>
              </w:rPr>
              <w:t>D</w:t>
            </w:r>
            <w:r w:rsidRPr="00563D52">
              <w:rPr>
                <w:rFonts w:eastAsiaTheme="minorEastAsia"/>
                <w:color w:val="0070C0"/>
                <w:lang w:val="en-US" w:eastAsia="zh-CN"/>
              </w:rPr>
              <w:t xml:space="preserve">raft CR on Test Cases for cell re-selection </w:t>
            </w:r>
            <w:proofErr w:type="gramStart"/>
            <w:r w:rsidRPr="00563D52">
              <w:rPr>
                <w:rFonts w:eastAsiaTheme="minorEastAsia"/>
                <w:color w:val="0070C0"/>
                <w:lang w:val="en-US" w:eastAsia="zh-CN"/>
              </w:rPr>
              <w:t xml:space="preserve">for  </w:t>
            </w:r>
            <w:proofErr w:type="spellStart"/>
            <w:r w:rsidRPr="00563D52">
              <w:rPr>
                <w:rFonts w:eastAsiaTheme="minorEastAsia"/>
                <w:color w:val="0070C0"/>
                <w:lang w:val="en-US" w:eastAsia="zh-CN"/>
              </w:rPr>
              <w:t>for</w:t>
            </w:r>
            <w:proofErr w:type="spellEnd"/>
            <w:proofErr w:type="gramEnd"/>
            <w:r w:rsidRPr="00563D52">
              <w:rPr>
                <w:rFonts w:eastAsiaTheme="minorEastAsia"/>
                <w:color w:val="0070C0"/>
                <w:lang w:val="en-US" w:eastAsia="zh-CN"/>
              </w:rPr>
              <w:t xml:space="preserve"> extending NR operation to 71GHz</w:t>
            </w:r>
          </w:p>
        </w:tc>
        <w:tc>
          <w:tcPr>
            <w:tcW w:w="8259" w:type="dxa"/>
          </w:tcPr>
          <w:p w14:paraId="204BD08F" w14:textId="50F70A46" w:rsidR="00420D8D" w:rsidRDefault="000A6649" w:rsidP="00420D8D">
            <w:pPr>
              <w:spacing w:after="120"/>
              <w:rPr>
                <w:rFonts w:eastAsiaTheme="minorEastAsia"/>
                <w:color w:val="0070C0"/>
                <w:lang w:val="en-US" w:eastAsia="zh-CN"/>
              </w:rPr>
            </w:pPr>
            <w:r>
              <w:rPr>
                <w:rFonts w:eastAsiaTheme="minorEastAsia"/>
                <w:color w:val="0070C0"/>
                <w:lang w:val="en-US" w:eastAsia="zh-CN"/>
              </w:rPr>
              <w:t>Nokia: Configuration for 120 kHz is using 400 MHz, agreement on the CR should depend on the discussion on test configurations.</w:t>
            </w:r>
          </w:p>
        </w:tc>
      </w:tr>
      <w:tr w:rsidR="00420D8D" w:rsidRPr="00571777" w14:paraId="3730E837" w14:textId="77777777" w:rsidTr="00420D8D">
        <w:trPr>
          <w:trHeight w:val="580"/>
        </w:trPr>
        <w:tc>
          <w:tcPr>
            <w:tcW w:w="1372" w:type="dxa"/>
          </w:tcPr>
          <w:p w14:paraId="408D7A7D" w14:textId="5C66FE48"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3348</w:t>
            </w:r>
          </w:p>
          <w:p w14:paraId="404E4027" w14:textId="3092D786" w:rsidR="00420D8D" w:rsidRPr="008B62CD" w:rsidRDefault="00420D8D" w:rsidP="00420D8D">
            <w:pPr>
              <w:spacing w:after="120"/>
              <w:rPr>
                <w:rFonts w:eastAsiaTheme="minorEastAsia"/>
                <w:color w:val="0070C0"/>
                <w:lang w:val="en-US" w:eastAsia="zh-CN"/>
              </w:rPr>
            </w:pPr>
            <w:r>
              <w:rPr>
                <w:rFonts w:eastAsiaTheme="minorEastAsia"/>
                <w:color w:val="0070C0"/>
                <w:lang w:val="en-US" w:eastAsia="zh-CN"/>
              </w:rPr>
              <w:t>D</w:t>
            </w:r>
            <w:r w:rsidRPr="00F90FC6">
              <w:rPr>
                <w:rFonts w:eastAsiaTheme="minorEastAsia"/>
                <w:color w:val="0070C0"/>
                <w:lang w:val="en-US" w:eastAsia="zh-CN"/>
              </w:rPr>
              <w:t xml:space="preserve">raft CR on Test Cases for </w:t>
            </w:r>
            <w:proofErr w:type="spellStart"/>
            <w:r w:rsidRPr="00F90FC6">
              <w:rPr>
                <w:rFonts w:eastAsiaTheme="minorEastAsia"/>
                <w:color w:val="0070C0"/>
                <w:lang w:val="en-US" w:eastAsia="zh-CN"/>
              </w:rPr>
              <w:t>SCell</w:t>
            </w:r>
            <w:proofErr w:type="spellEnd"/>
            <w:r w:rsidRPr="00F90FC6">
              <w:rPr>
                <w:rFonts w:eastAsiaTheme="minorEastAsia"/>
                <w:color w:val="0070C0"/>
                <w:lang w:val="en-US" w:eastAsia="zh-CN"/>
              </w:rPr>
              <w:t xml:space="preserve"> activation to 71GHz</w:t>
            </w:r>
          </w:p>
        </w:tc>
        <w:tc>
          <w:tcPr>
            <w:tcW w:w="8259" w:type="dxa"/>
          </w:tcPr>
          <w:p w14:paraId="14132492" w14:textId="77777777" w:rsidR="00BA4F8C" w:rsidRDefault="00BA4F8C" w:rsidP="00BA4F8C">
            <w:pPr>
              <w:spacing w:after="120"/>
              <w:rPr>
                <w:rFonts w:eastAsiaTheme="minorEastAsia"/>
                <w:color w:val="0070C0"/>
                <w:lang w:val="en-US" w:eastAsia="zh-CN"/>
              </w:rPr>
            </w:pPr>
            <w:r>
              <w:rPr>
                <w:rFonts w:eastAsiaTheme="minorEastAsia"/>
                <w:color w:val="0070C0"/>
                <w:lang w:val="en-US" w:eastAsia="zh-CN"/>
              </w:rPr>
              <w:t xml:space="preserve">Nokia: 400 MHz should be used for 480/960 kHz SCS. </w:t>
            </w:r>
          </w:p>
          <w:p w14:paraId="3D6EA4C5" w14:textId="77777777" w:rsidR="00BA4F8C" w:rsidRPr="001C0E1B" w:rsidRDefault="00BA4F8C" w:rsidP="00BA4F8C">
            <w:pPr>
              <w:pStyle w:val="TH"/>
            </w:pPr>
            <w:r w:rsidRPr="001C0E1B">
              <w:t xml:space="preserve">Table </w:t>
            </w:r>
            <w:r>
              <w:t>A.14.X</w:t>
            </w:r>
            <w:r w:rsidRPr="001C0E1B">
              <w:t xml:space="preserve">.3.1.1-1: Supported test configurations for </w:t>
            </w:r>
            <w:r>
              <w:t>FR2-2</w:t>
            </w:r>
            <w:r w:rsidRPr="001C0E1B">
              <w:t xml:space="preserve"> </w:t>
            </w:r>
            <w:proofErr w:type="spellStart"/>
            <w:r w:rsidRPr="001C0E1B">
              <w:t>SCell</w:t>
            </w:r>
            <w:proofErr w:type="spellEnd"/>
            <w:r w:rsidRPr="001C0E1B">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396"/>
            </w:tblGrid>
            <w:tr w:rsidR="00BA4F8C" w:rsidRPr="001C0E1B" w14:paraId="6CE1FC0A" w14:textId="77777777" w:rsidTr="00975C15">
              <w:tc>
                <w:tcPr>
                  <w:tcW w:w="1696" w:type="dxa"/>
                  <w:shd w:val="clear" w:color="auto" w:fill="auto"/>
                </w:tcPr>
                <w:p w14:paraId="58B3E817" w14:textId="77777777" w:rsidR="00BA4F8C" w:rsidRPr="001C0E1B" w:rsidRDefault="00BA4F8C" w:rsidP="00BA4F8C">
                  <w:pPr>
                    <w:pStyle w:val="TAH"/>
                  </w:pPr>
                  <w:r w:rsidRPr="001C0E1B">
                    <w:t>Configuration</w:t>
                  </w:r>
                </w:p>
              </w:tc>
              <w:tc>
                <w:tcPr>
                  <w:tcW w:w="7654" w:type="dxa"/>
                  <w:shd w:val="clear" w:color="auto" w:fill="auto"/>
                </w:tcPr>
                <w:p w14:paraId="08DBA1FC" w14:textId="77777777" w:rsidR="00BA4F8C" w:rsidRPr="001C0E1B" w:rsidRDefault="00BA4F8C" w:rsidP="00BA4F8C">
                  <w:pPr>
                    <w:pStyle w:val="TAH"/>
                  </w:pPr>
                  <w:r w:rsidRPr="001C0E1B">
                    <w:t>Description</w:t>
                  </w:r>
                </w:p>
              </w:tc>
            </w:tr>
            <w:tr w:rsidR="00BA4F8C" w:rsidRPr="001C0E1B" w14:paraId="47161549" w14:textId="77777777" w:rsidTr="00975C15">
              <w:tc>
                <w:tcPr>
                  <w:tcW w:w="1696" w:type="dxa"/>
                  <w:shd w:val="clear" w:color="auto" w:fill="auto"/>
                </w:tcPr>
                <w:p w14:paraId="348EEE04" w14:textId="77777777" w:rsidR="00BA4F8C" w:rsidRPr="001C0E1B" w:rsidRDefault="00BA4F8C" w:rsidP="00BA4F8C">
                  <w:pPr>
                    <w:pStyle w:val="TAL"/>
                  </w:pPr>
                  <w:r w:rsidRPr="001C0E1B">
                    <w:t>1</w:t>
                  </w:r>
                </w:p>
              </w:tc>
              <w:tc>
                <w:tcPr>
                  <w:tcW w:w="7654" w:type="dxa"/>
                  <w:shd w:val="clear" w:color="auto" w:fill="auto"/>
                </w:tcPr>
                <w:p w14:paraId="6A4DD5F5" w14:textId="77777777" w:rsidR="00BA4F8C" w:rsidRPr="001C0E1B" w:rsidRDefault="00BA4F8C" w:rsidP="00BA4F8C">
                  <w:pPr>
                    <w:pStyle w:val="TAL"/>
                    <w:rPr>
                      <w:lang w:eastAsia="zh-CN"/>
                    </w:rPr>
                  </w:pPr>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BA4F8C" w:rsidRPr="001C0E1B" w14:paraId="6B93E4BA" w14:textId="77777777" w:rsidTr="00975C15">
              <w:tc>
                <w:tcPr>
                  <w:tcW w:w="1696" w:type="dxa"/>
                  <w:shd w:val="clear" w:color="auto" w:fill="auto"/>
                </w:tcPr>
                <w:p w14:paraId="353B5FF8" w14:textId="77777777" w:rsidR="00BA4F8C" w:rsidRPr="001C0E1B" w:rsidRDefault="00BA4F8C" w:rsidP="00BA4F8C">
                  <w:pPr>
                    <w:pStyle w:val="TAL"/>
                  </w:pPr>
                  <w:r>
                    <w:t>2</w:t>
                  </w:r>
                </w:p>
              </w:tc>
              <w:tc>
                <w:tcPr>
                  <w:tcW w:w="7654" w:type="dxa"/>
                  <w:shd w:val="clear" w:color="auto" w:fill="auto"/>
                </w:tcPr>
                <w:p w14:paraId="41DD8DC0" w14:textId="77777777" w:rsidR="00BA4F8C" w:rsidRPr="001C0E1B" w:rsidRDefault="00BA4F8C" w:rsidP="00BA4F8C">
                  <w:pPr>
                    <w:pStyle w:val="TAL"/>
                  </w:pPr>
                  <w:r w:rsidRPr="001C0E1B">
                    <w:t xml:space="preserve">NR </w:t>
                  </w:r>
                  <w:r>
                    <w:rPr>
                      <w:lang w:eastAsia="zh-CN"/>
                    </w:rPr>
                    <w:t>48</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BA4F8C" w:rsidRPr="001C0E1B" w14:paraId="20062F66" w14:textId="77777777" w:rsidTr="00975C15">
              <w:tc>
                <w:tcPr>
                  <w:tcW w:w="1696" w:type="dxa"/>
                  <w:shd w:val="clear" w:color="auto" w:fill="auto"/>
                </w:tcPr>
                <w:p w14:paraId="23BA9594" w14:textId="77777777" w:rsidR="00BA4F8C" w:rsidRDefault="00BA4F8C" w:rsidP="00BA4F8C">
                  <w:pPr>
                    <w:pStyle w:val="TAL"/>
                  </w:pPr>
                  <w:r>
                    <w:t>3</w:t>
                  </w:r>
                </w:p>
              </w:tc>
              <w:tc>
                <w:tcPr>
                  <w:tcW w:w="7654" w:type="dxa"/>
                  <w:shd w:val="clear" w:color="auto" w:fill="auto"/>
                </w:tcPr>
                <w:p w14:paraId="480918B8" w14:textId="77777777" w:rsidR="00BA4F8C" w:rsidRPr="001C0E1B" w:rsidRDefault="00BA4F8C" w:rsidP="00BA4F8C">
                  <w:pPr>
                    <w:pStyle w:val="TAL"/>
                  </w:pPr>
                  <w:r w:rsidRPr="001C0E1B">
                    <w:t xml:space="preserve">NR </w:t>
                  </w:r>
                  <w:r>
                    <w:rPr>
                      <w:lang w:eastAsia="zh-CN"/>
                    </w:rPr>
                    <w:t>96</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bl>
          <w:p w14:paraId="14FFDF94" w14:textId="77777777" w:rsidR="00420D8D" w:rsidRDefault="00420D8D" w:rsidP="00420D8D">
            <w:pPr>
              <w:spacing w:after="120"/>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2C2D83">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14:paraId="39BA9302" w14:textId="77777777" w:rsidTr="009C61B0">
        <w:tc>
          <w:tcPr>
            <w:tcW w:w="1242" w:type="dxa"/>
          </w:tcPr>
          <w:p w14:paraId="04F02E97" w14:textId="77777777" w:rsidR="00DD19DE" w:rsidRPr="00045592" w:rsidRDefault="00DD19DE" w:rsidP="009C61B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C61B0">
        <w:tc>
          <w:tcPr>
            <w:tcW w:w="1242" w:type="dxa"/>
          </w:tcPr>
          <w:p w14:paraId="45A68EB1" w14:textId="77777777" w:rsidR="00DD19DE" w:rsidRPr="003418CB" w:rsidRDefault="00DD19DE" w:rsidP="009C61B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9C61B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2C2D83" w:rsidRDefault="00DD19DE" w:rsidP="002C2D83">
      <w:pPr>
        <w:pStyle w:val="Heading2"/>
      </w:pPr>
      <w:r w:rsidRPr="002C2D83">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0677BB1D" w14:textId="09517AF6" w:rsidR="00086FA5" w:rsidRPr="00045592" w:rsidRDefault="00086FA5" w:rsidP="00086FA5">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696E95">
        <w:rPr>
          <w:lang w:eastAsia="ja-JP"/>
        </w:rPr>
        <w:t xml:space="preserve">Test cases &amp; </w:t>
      </w:r>
      <w:r>
        <w:rPr>
          <w:lang w:eastAsia="ja-JP"/>
        </w:rPr>
        <w:t>Work Split</w:t>
      </w:r>
    </w:p>
    <w:p w14:paraId="458B4749" w14:textId="6261C24C" w:rsidR="00307E51" w:rsidRDefault="00086FA5" w:rsidP="00307E51">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25390A" w14:textId="77777777" w:rsidR="00086FA5" w:rsidRDefault="00086FA5" w:rsidP="00086FA5">
      <w:pPr>
        <w:rPr>
          <w:i/>
          <w:color w:val="0070C0"/>
          <w:lang w:eastAsia="zh-CN"/>
        </w:rPr>
      </w:pPr>
    </w:p>
    <w:p w14:paraId="010A26E7" w14:textId="03B937D2" w:rsidR="00086FA5" w:rsidRPr="002C2D83" w:rsidRDefault="00086FA5" w:rsidP="002C2D83">
      <w:pPr>
        <w:pStyle w:val="Heading3"/>
      </w:pPr>
      <w:r w:rsidRPr="002C2D83">
        <w:t xml:space="preserve">Sub-topic 3-1: </w:t>
      </w:r>
      <w:r w:rsidR="00786B5F" w:rsidRPr="002C2D83">
        <w:t>Test cases for RRM performance requirements without CCA</w:t>
      </w:r>
    </w:p>
    <w:p w14:paraId="7D831F8A" w14:textId="6E7186C4" w:rsidR="00086FA5" w:rsidRPr="00B831AE" w:rsidRDefault="00086FA5" w:rsidP="00086FA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5F4374">
        <w:rPr>
          <w:i/>
          <w:color w:val="0070C0"/>
          <w:lang w:val="en-US" w:eastAsia="zh-CN"/>
        </w:rPr>
        <w:t xml:space="preserve"> </w:t>
      </w:r>
      <w:r w:rsidR="00FB3C5E">
        <w:rPr>
          <w:i/>
          <w:color w:val="0070C0"/>
          <w:lang w:val="en-US" w:eastAsia="zh-CN"/>
        </w:rPr>
        <w:t xml:space="preserve">The table below lists the initial set of test cases. </w:t>
      </w:r>
      <w:r w:rsidR="00FB3C5E" w:rsidRPr="00A33C8F">
        <w:rPr>
          <w:b/>
          <w:bCs/>
          <w:i/>
          <w:color w:val="0070C0"/>
          <w:lang w:val="en-US" w:eastAsia="zh-CN"/>
        </w:rPr>
        <w:t>Companies are encouraged to volunteer for test cases</w:t>
      </w:r>
      <w:r w:rsidR="00731C19" w:rsidRPr="00A33C8F">
        <w:rPr>
          <w:b/>
          <w:bCs/>
          <w:i/>
          <w:color w:val="0070C0"/>
          <w:lang w:val="en-US" w:eastAsia="zh-CN"/>
        </w:rPr>
        <w:t xml:space="preserve"> and</w:t>
      </w:r>
      <w:r w:rsidR="00797DCB" w:rsidRPr="00A33C8F">
        <w:rPr>
          <w:b/>
          <w:bCs/>
          <w:i/>
          <w:color w:val="0070C0"/>
          <w:lang w:val="en-US" w:eastAsia="zh-CN"/>
        </w:rPr>
        <w:t xml:space="preserve"> </w:t>
      </w:r>
      <w:r w:rsidR="00797DCB" w:rsidRPr="00A33C8F">
        <w:rPr>
          <w:b/>
          <w:bCs/>
          <w:i/>
          <w:color w:val="0070C0"/>
          <w:u w:val="single"/>
          <w:lang w:val="en-US" w:eastAsia="zh-CN"/>
        </w:rPr>
        <w:t>provide</w:t>
      </w:r>
      <w:r w:rsidR="00731C19" w:rsidRPr="00A33C8F">
        <w:rPr>
          <w:b/>
          <w:bCs/>
          <w:i/>
          <w:color w:val="0070C0"/>
          <w:u w:val="single"/>
          <w:lang w:val="en-US" w:eastAsia="zh-CN"/>
        </w:rPr>
        <w:t xml:space="preserve"> comment</w:t>
      </w:r>
      <w:r w:rsidR="00797DCB" w:rsidRPr="00A33C8F">
        <w:rPr>
          <w:b/>
          <w:bCs/>
          <w:i/>
          <w:color w:val="0070C0"/>
          <w:u w:val="single"/>
          <w:lang w:val="en-US" w:eastAsia="zh-CN"/>
        </w:rPr>
        <w:t>s, if any,</w:t>
      </w:r>
      <w:r w:rsidR="00731C19" w:rsidRPr="00A33C8F">
        <w:rPr>
          <w:b/>
          <w:bCs/>
          <w:i/>
          <w:color w:val="0070C0"/>
          <w:u w:val="single"/>
          <w:lang w:val="en-US" w:eastAsia="zh-CN"/>
        </w:rPr>
        <w:t xml:space="preserve"> in the box below the table</w:t>
      </w:r>
      <w:r w:rsidR="00797DCB">
        <w:rPr>
          <w:i/>
          <w:color w:val="0070C0"/>
          <w:lang w:val="en-US" w:eastAsia="zh-CN"/>
        </w:rPr>
        <w:t>.</w:t>
      </w:r>
    </w:p>
    <w:p w14:paraId="2A5DF71B" w14:textId="249E2CA1" w:rsidR="00086FA5" w:rsidRDefault="00086FA5" w:rsidP="00086FA5">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1988"/>
        <w:gridCol w:w="1677"/>
        <w:gridCol w:w="1400"/>
        <w:gridCol w:w="1538"/>
        <w:gridCol w:w="1599"/>
        <w:gridCol w:w="1419"/>
      </w:tblGrid>
      <w:tr w:rsidR="005B6FD7" w14:paraId="274CCB56" w14:textId="77777777" w:rsidTr="00462C21">
        <w:trPr>
          <w:tblHead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33BEC" w14:textId="77777777" w:rsidR="005B6FD7" w:rsidRDefault="005B6FD7">
            <w:pPr>
              <w:pStyle w:val="TAH"/>
              <w:rPr>
                <w:lang w:val="en-US"/>
              </w:rPr>
            </w:pPr>
            <w:r>
              <w:rPr>
                <w:lang w:val="en-GB"/>
              </w:rPr>
              <w:t>Group of requirements</w:t>
            </w:r>
          </w:p>
        </w:tc>
        <w:tc>
          <w:tcPr>
            <w:tcW w:w="1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1E9591" w14:textId="77777777" w:rsidR="005B6FD7" w:rsidRDefault="005B6FD7">
            <w:pPr>
              <w:pStyle w:val="TAH"/>
            </w:pPr>
            <w:r>
              <w:rPr>
                <w:lang w:val="en-GB"/>
              </w:rPr>
              <w:t>Test cases</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5CA46F" w14:textId="77777777" w:rsidR="005B6FD7" w:rsidRDefault="005B6FD7">
            <w:pPr>
              <w:pStyle w:val="TAH"/>
            </w:pPr>
            <w:r>
              <w:rPr>
                <w:lang w:val="en-GB"/>
              </w:rPr>
              <w:t>Sub-test</w:t>
            </w:r>
          </w:p>
        </w:tc>
        <w:tc>
          <w:tcPr>
            <w:tcW w:w="15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CF81C" w14:textId="77777777" w:rsidR="005B6FD7" w:rsidRDefault="005B6FD7">
            <w:pPr>
              <w:pStyle w:val="TAH"/>
            </w:pPr>
            <w:r>
              <w:t xml:space="preserve">120 kHz SCS </w:t>
            </w:r>
          </w:p>
        </w:tc>
        <w:tc>
          <w:tcPr>
            <w:tcW w:w="15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673671" w14:textId="77777777" w:rsidR="005B6FD7" w:rsidRDefault="005B6FD7">
            <w:pPr>
              <w:pStyle w:val="TAH"/>
            </w:pPr>
            <w:r>
              <w:t>480/960 kHz SCS</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078F4" w14:textId="77777777" w:rsidR="005B6FD7" w:rsidRDefault="005B6FD7">
            <w:pPr>
              <w:pStyle w:val="TAH"/>
            </w:pPr>
            <w:r>
              <w:t>Company</w:t>
            </w:r>
          </w:p>
        </w:tc>
      </w:tr>
      <w:tr w:rsidR="005B6FD7" w14:paraId="4763C9BD"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821598A" w14:textId="77777777" w:rsidR="005B6FD7" w:rsidRDefault="005B6FD7">
            <w:pPr>
              <w:pStyle w:val="TAL"/>
            </w:pPr>
            <w:r>
              <w:t>RRC_IDLE, cell re-selection</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274EA6C" w14:textId="77777777" w:rsidR="005B6FD7" w:rsidRDefault="005B6FD7">
            <w:pPr>
              <w:pStyle w:val="TAL"/>
              <w:rPr>
                <w:lang w:val="en-GB"/>
              </w:rPr>
            </w:pPr>
            <w:r>
              <w:rPr>
                <w:lang w:val="en-GB"/>
              </w:rPr>
              <w:t xml:space="preserve">FR2-2 -&gt; 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A5206F4" w14:textId="77777777" w:rsidR="005B6FD7" w:rsidRDefault="005B6FD7">
            <w:pPr>
              <w:pStyle w:val="TAL"/>
              <w:rPr>
                <w:lang w:val="en-GB"/>
              </w:rPr>
            </w:pPr>
            <w:r>
              <w:rPr>
                <w:lang w:val="en-GB"/>
              </w:rPr>
              <w:t>intra-frequency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7E190B0" w14:textId="77777777" w:rsidR="005B6FD7" w:rsidRDefault="005B6FD7">
            <w:pPr>
              <w:pStyle w:val="TAL"/>
              <w:rPr>
                <w:lang w:val="en-US"/>
              </w:rPr>
            </w:pPr>
            <w:r>
              <w:t>Can be reused from FR2-1  if RX beam sweeping is not changed</w:t>
            </w:r>
          </w:p>
          <w:p w14:paraId="037885CF"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1B20FD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715B8EA" w14:textId="77777777" w:rsidR="005B6FD7" w:rsidRDefault="005B6FD7">
            <w:pPr>
              <w:pStyle w:val="TAL"/>
              <w:rPr>
                <w:lang w:val="en-GB"/>
              </w:rPr>
            </w:pPr>
            <w:r>
              <w:rPr>
                <w:lang w:val="en-GB"/>
              </w:rPr>
              <w:t>Ericsson</w:t>
            </w:r>
          </w:p>
        </w:tc>
      </w:tr>
      <w:tr w:rsidR="005B6FD7" w14:paraId="4602FC4C"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A3F449B"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837CC32"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FA1647F" w14:textId="77777777" w:rsidR="005B6FD7" w:rsidRDefault="005B6FD7">
            <w:pPr>
              <w:pStyle w:val="TAL"/>
              <w:rPr>
                <w:lang w:val="en-GB"/>
              </w:rPr>
            </w:pPr>
            <w:r>
              <w:rPr>
                <w:lang w:val="en-GB"/>
              </w:rPr>
              <w:t>inter-frequency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D9916CF" w14:textId="77777777" w:rsidR="005B6FD7" w:rsidRDefault="005B6FD7">
            <w:pPr>
              <w:pStyle w:val="TAL"/>
              <w:rPr>
                <w:lang w:val="en-US"/>
              </w:rPr>
            </w:pPr>
            <w:r>
              <w:t>Can be reused from FR2-1  if RX beam sweeping is not changed</w:t>
            </w:r>
          </w:p>
          <w:p w14:paraId="450CBF4B"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5136DA6"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5624522" w14:textId="77777777" w:rsidR="005B6FD7" w:rsidRDefault="005B6FD7">
            <w:pPr>
              <w:pStyle w:val="TAL"/>
              <w:rPr>
                <w:lang w:val="en-GB"/>
              </w:rPr>
            </w:pPr>
            <w:r>
              <w:rPr>
                <w:lang w:val="en-GB"/>
              </w:rPr>
              <w:t>Ericsson</w:t>
            </w:r>
          </w:p>
        </w:tc>
      </w:tr>
      <w:tr w:rsidR="005B6FD7" w14:paraId="12ADCBD3" w14:textId="77777777" w:rsidTr="00462C21">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B95CC5E" w14:textId="77777777" w:rsidR="005B6FD7" w:rsidRDefault="005B6FD7">
            <w:pPr>
              <w:pStyle w:val="TAL"/>
              <w:rPr>
                <w:lang w:val="en-GB"/>
              </w:rPr>
            </w:pPr>
            <w:r>
              <w:rPr>
                <w:lang w:val="en-GB"/>
              </w:rPr>
              <w:t>HO (delay and interruptions)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3CCE2D68" w14:textId="77777777" w:rsidR="005B6FD7" w:rsidRDefault="005B6FD7">
            <w:pPr>
              <w:pStyle w:val="TAL"/>
              <w:rPr>
                <w:lang w:val="en-GB"/>
              </w:rPr>
            </w:pPr>
            <w:r>
              <w:rPr>
                <w:lang w:val="en-GB"/>
              </w:rPr>
              <w:t xml:space="preserve">FR2-2-&gt;FR2-2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CB0C0FA" w14:textId="77777777" w:rsidR="005B6FD7" w:rsidRDefault="005B6FD7">
            <w:pPr>
              <w:pStyle w:val="TAL"/>
              <w:rPr>
                <w:lang w:val="en-US"/>
              </w:rPr>
            </w:pPr>
            <w:r>
              <w:t>intra-frequency, 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3E81AA0" w14:textId="77777777" w:rsidR="005B6FD7" w:rsidRDefault="005B6FD7">
            <w:pPr>
              <w:pStyle w:val="TAL"/>
            </w:pPr>
            <w:r>
              <w:t>Can be reused from FR2-1  if RX beam sweeping is not changed</w:t>
            </w:r>
          </w:p>
          <w:p w14:paraId="6A5243DD"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1026A05"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04AA41DF" w14:textId="77777777" w:rsidR="005B6FD7" w:rsidRDefault="005B6FD7">
            <w:pPr>
              <w:pStyle w:val="TAL"/>
              <w:rPr>
                <w:lang w:val="en-GB"/>
              </w:rPr>
            </w:pPr>
            <w:r>
              <w:rPr>
                <w:color w:val="1F497D"/>
                <w:lang w:val="en-GB"/>
              </w:rPr>
              <w:t>Huawei</w:t>
            </w:r>
          </w:p>
        </w:tc>
      </w:tr>
      <w:tr w:rsidR="005B6FD7" w14:paraId="615184B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0711FE4"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EE1372E"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10ED93F" w14:textId="77777777" w:rsidR="005B6FD7" w:rsidRDefault="005B6FD7">
            <w:pPr>
              <w:pStyle w:val="TAL"/>
              <w:rPr>
                <w:lang w:val="en-US"/>
              </w:rPr>
            </w:pPr>
            <w:r>
              <w:t>inter-frequency, 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1B11157" w14:textId="77777777" w:rsidR="005B6FD7" w:rsidRDefault="005B6FD7">
            <w:pPr>
              <w:pStyle w:val="TAL"/>
            </w:pPr>
            <w:r>
              <w:t>Can be reused from FR2-1  if RX beam sweeping is not changed</w:t>
            </w:r>
          </w:p>
          <w:p w14:paraId="10F30D13"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7495CE8" w14:textId="77777777" w:rsidR="005B6FD7" w:rsidRDefault="005B6FD7">
            <w:pPr>
              <w:pStyle w:val="TAL"/>
              <w:rPr>
                <w:lang w:val="en-GB"/>
              </w:rPr>
            </w:pPr>
            <w:r>
              <w:rPr>
                <w:lang w:val="en-GB"/>
              </w:rPr>
              <w:t xml:space="preserve">Low priority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47E034E" w14:textId="77777777" w:rsidR="005B6FD7" w:rsidRDefault="005B6FD7">
            <w:pPr>
              <w:pStyle w:val="TAL"/>
              <w:rPr>
                <w:lang w:val="en-GB"/>
              </w:rPr>
            </w:pPr>
            <w:r>
              <w:rPr>
                <w:color w:val="1F497D"/>
                <w:lang w:val="en-GB"/>
              </w:rPr>
              <w:t>Huawei</w:t>
            </w:r>
          </w:p>
        </w:tc>
      </w:tr>
      <w:tr w:rsidR="005B6FD7" w14:paraId="541EFE8D"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F5CBE2B" w14:textId="77777777" w:rsidR="005B6FD7" w:rsidRDefault="005B6FD7">
            <w:pPr>
              <w:pStyle w:val="TAL"/>
              <w:rPr>
                <w:lang w:val="en-GB"/>
              </w:rPr>
            </w:pP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3F823C0" w14:textId="77777777" w:rsidR="005B6FD7" w:rsidRDefault="005B6FD7">
            <w:pPr>
              <w:pStyle w:val="TAL"/>
              <w:rPr>
                <w:lang w:val="en-GB"/>
              </w:rPr>
            </w:pPr>
            <w:r>
              <w:rPr>
                <w:lang w:val="en-GB"/>
              </w:rPr>
              <w:t xml:space="preserve">FR1-&gt;FR2-2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1807C6E" w14:textId="77777777" w:rsidR="005B6FD7" w:rsidRDefault="005B6FD7">
            <w:pPr>
              <w:pStyle w:val="TAL"/>
              <w:rPr>
                <w:lang w:val="en-GB"/>
              </w:rPr>
            </w:pPr>
            <w:r>
              <w:rPr>
                <w:lang w:val="en-GB"/>
              </w:rPr>
              <w:t>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9324F39" w14:textId="77777777" w:rsidR="005B6FD7" w:rsidRDefault="005B6FD7">
            <w:pPr>
              <w:pStyle w:val="TAL"/>
              <w:rPr>
                <w:lang w:val="en-US"/>
              </w:rPr>
            </w:pPr>
            <w:r>
              <w:t>Can be reused from FR2-1  if RX beam sweeping is not changed</w:t>
            </w:r>
          </w:p>
          <w:p w14:paraId="6A15E73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5541AF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69A9A51" w14:textId="77777777" w:rsidR="005B6FD7" w:rsidRDefault="005B6FD7">
            <w:pPr>
              <w:pStyle w:val="TAL"/>
              <w:rPr>
                <w:lang w:val="en-GB"/>
              </w:rPr>
            </w:pPr>
            <w:r>
              <w:rPr>
                <w:color w:val="1F497D"/>
                <w:lang w:val="en-GB"/>
              </w:rPr>
              <w:t>Huawei</w:t>
            </w:r>
          </w:p>
        </w:tc>
      </w:tr>
      <w:tr w:rsidR="005B6FD7" w14:paraId="209890BB" w14:textId="77777777" w:rsidTr="00462C21">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4183AFE" w14:textId="77777777" w:rsidR="005B6FD7" w:rsidRDefault="005B6FD7">
            <w:pPr>
              <w:pStyle w:val="TAL"/>
              <w:rPr>
                <w:lang w:val="en-GB"/>
              </w:rPr>
            </w:pPr>
            <w:r>
              <w:rPr>
                <w:lang w:val="en-GB"/>
              </w:rPr>
              <w:t>RRC Re-establishment</w:t>
            </w: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09BFEF5" w14:textId="77777777" w:rsidR="005B6FD7" w:rsidRDefault="005B6FD7">
            <w:pPr>
              <w:pStyle w:val="TAL"/>
              <w:rPr>
                <w:lang w:val="en-GB"/>
              </w:rPr>
            </w:pPr>
            <w:r>
              <w:rPr>
                <w:lang w:val="en-GB"/>
              </w:rPr>
              <w:t xml:space="preserve">FR2-2-&gt;FR2-2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B90F14B" w14:textId="77777777" w:rsidR="005B6FD7" w:rsidRDefault="005B6FD7">
            <w:pPr>
              <w:pStyle w:val="TAL"/>
              <w:rPr>
                <w:lang w:val="en-GB"/>
              </w:rPr>
            </w:pPr>
            <w:r>
              <w:rPr>
                <w:lang w:val="en-GB"/>
              </w:rPr>
              <w:t>intra 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285A07C" w14:textId="77777777" w:rsidR="005B6FD7" w:rsidRDefault="005B6FD7">
            <w:pPr>
              <w:pStyle w:val="TAL"/>
              <w:rPr>
                <w:lang w:val="en-US"/>
              </w:rPr>
            </w:pPr>
            <w:r>
              <w:t>Can be reused from FR2-1  if RX beam sweeping is not changed</w:t>
            </w:r>
          </w:p>
          <w:p w14:paraId="0B6AB7E0"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81CC58C"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2D3560A" w14:textId="77777777" w:rsidR="005B6FD7" w:rsidRDefault="005B6FD7">
            <w:pPr>
              <w:pStyle w:val="TAL"/>
              <w:rPr>
                <w:lang w:val="en-GB"/>
              </w:rPr>
            </w:pPr>
          </w:p>
        </w:tc>
      </w:tr>
      <w:tr w:rsidR="005B6FD7" w14:paraId="6D3855B7"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7F51A45"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30FD95B8"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B6586B8" w14:textId="77777777" w:rsidR="005B6FD7" w:rsidRDefault="005B6FD7">
            <w:pPr>
              <w:pStyle w:val="TAL"/>
              <w:rPr>
                <w:lang w:val="en-GB"/>
              </w:rPr>
            </w:pPr>
            <w:r>
              <w:rPr>
                <w:lang w:val="en-GB"/>
              </w:rPr>
              <w:t>inter 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0EDF046" w14:textId="77777777" w:rsidR="005B6FD7" w:rsidRDefault="005B6FD7">
            <w:pPr>
              <w:pStyle w:val="TAL"/>
              <w:rPr>
                <w:lang w:val="en-US"/>
              </w:rPr>
            </w:pPr>
            <w:r>
              <w:t>Can be reused from FR2-1  if RX beam sweeping is not changed</w:t>
            </w:r>
          </w:p>
          <w:p w14:paraId="53278672"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E5D952A"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7302640" w14:textId="77777777" w:rsidR="005B6FD7" w:rsidRDefault="005B6FD7">
            <w:pPr>
              <w:pStyle w:val="TAL"/>
              <w:rPr>
                <w:lang w:val="en-GB"/>
              </w:rPr>
            </w:pPr>
          </w:p>
        </w:tc>
      </w:tr>
      <w:tr w:rsidR="005B6FD7" w14:paraId="093BF0D6"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3D3FF9"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CBFBEA"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18C0C48" w14:textId="77777777" w:rsidR="005B6FD7" w:rsidRDefault="005B6FD7">
            <w:pPr>
              <w:pStyle w:val="TAL"/>
              <w:rPr>
                <w:lang w:val="en-US"/>
              </w:rPr>
            </w:pPr>
            <w:r>
              <w:t>intra frequency without serving cell timing</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4C022E9" w14:textId="77777777" w:rsidR="005B6FD7" w:rsidRDefault="005B6FD7">
            <w:pPr>
              <w:pStyle w:val="TAL"/>
            </w:pPr>
            <w:r>
              <w:t>Can be reused from FR2-1  if RX beam sweeping is not changed</w:t>
            </w:r>
          </w:p>
          <w:p w14:paraId="6A082F0A"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7019023"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2037211" w14:textId="77777777" w:rsidR="005B6FD7" w:rsidRDefault="005B6FD7">
            <w:pPr>
              <w:pStyle w:val="TAL"/>
              <w:rPr>
                <w:lang w:val="en-GB"/>
              </w:rPr>
            </w:pPr>
          </w:p>
        </w:tc>
      </w:tr>
      <w:tr w:rsidR="005B6FD7" w14:paraId="7B7FC9DB"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B93028E" w14:textId="77777777" w:rsidR="005B6FD7" w:rsidRDefault="005B6FD7">
            <w:pPr>
              <w:pStyle w:val="TAL"/>
              <w:rPr>
                <w:lang w:val="en-GB"/>
              </w:rPr>
            </w:pPr>
            <w:r>
              <w:rPr>
                <w:lang w:val="en-GB"/>
              </w:rPr>
              <w:t>Random access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31D5DFFF" w14:textId="77777777" w:rsidR="005B6FD7" w:rsidRDefault="005B6FD7">
            <w:pPr>
              <w:pStyle w:val="TAL"/>
              <w:rPr>
                <w:lang w:val="en-GB"/>
              </w:rPr>
            </w:pPr>
            <w:r>
              <w:rPr>
                <w:lang w:val="en-GB"/>
              </w:rPr>
              <w:t>4-step RACH</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4FF0E61" w14:textId="77777777" w:rsidR="005B6FD7" w:rsidRDefault="005B6FD7">
            <w:pPr>
              <w:pStyle w:val="TAL"/>
              <w:rPr>
                <w:lang w:val="en-GB"/>
              </w:rPr>
            </w:pPr>
            <w:r>
              <w:rPr>
                <w:lang w:val="en-GB"/>
              </w:rPr>
              <w:t>Contention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77D789C9" w14:textId="77777777" w:rsidR="005B6FD7" w:rsidRDefault="005B6FD7">
            <w:pPr>
              <w:pStyle w:val="TAL"/>
              <w:rPr>
                <w:lang w:val="en-GB"/>
              </w:rPr>
            </w:pPr>
            <w:r>
              <w:rPr>
                <w:lang w:val="en-GB"/>
              </w:rPr>
              <w:t xml:space="preserve">Reuse FR2-1 </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CDC940"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BAE5F03" w14:textId="7D5880A8" w:rsidR="005B6FD7" w:rsidRDefault="00420D8D">
            <w:pPr>
              <w:pStyle w:val="TAL"/>
              <w:rPr>
                <w:lang w:val="en-GB"/>
              </w:rPr>
            </w:pPr>
            <w:r>
              <w:rPr>
                <w:lang w:val="en-GB"/>
              </w:rPr>
              <w:t xml:space="preserve">Nokia </w:t>
            </w:r>
          </w:p>
        </w:tc>
      </w:tr>
      <w:tr w:rsidR="005B6FD7" w14:paraId="10AAF14F"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06FD99B"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DFC03AD"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825BAC6" w14:textId="77777777" w:rsidR="005B6FD7" w:rsidRDefault="005B6FD7">
            <w:pPr>
              <w:pStyle w:val="TAL"/>
              <w:rPr>
                <w:lang w:val="en-GB"/>
              </w:rPr>
            </w:pPr>
            <w:r>
              <w:rPr>
                <w:lang w:val="en-GB"/>
              </w:rPr>
              <w:t>Non-contention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7A7AF6DF"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A5DCB03"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B42119F" w14:textId="3DA38EAE" w:rsidR="005B6FD7" w:rsidRDefault="00420D8D">
            <w:pPr>
              <w:pStyle w:val="TAL"/>
              <w:rPr>
                <w:lang w:val="en-GB"/>
              </w:rPr>
            </w:pPr>
            <w:r>
              <w:rPr>
                <w:lang w:val="en-GB"/>
              </w:rPr>
              <w:t>Nokia</w:t>
            </w:r>
          </w:p>
        </w:tc>
      </w:tr>
      <w:tr w:rsidR="005B6FD7" w14:paraId="1406CC6D" w14:textId="77777777" w:rsidTr="00462C21">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F8106F" w14:textId="77777777" w:rsidR="005B6FD7" w:rsidRDefault="005B6FD7">
            <w:pPr>
              <w:pStyle w:val="TAL"/>
              <w:rPr>
                <w:lang w:val="en-US"/>
              </w:rPr>
            </w:pPr>
            <w:r>
              <w:t>RRC Connection Release with Redirection</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B36A9" w14:textId="77777777" w:rsidR="005B6FD7" w:rsidRDefault="005B6FD7">
            <w:pPr>
              <w:pStyle w:val="TAL"/>
              <w:rPr>
                <w:lang w:val="en-GB"/>
              </w:rPr>
            </w:pPr>
            <w:r>
              <w:rPr>
                <w:lang w:val="en-GB"/>
              </w:rPr>
              <w:t>FR2-2-&gt;FR2-2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08CBE0B" w14:textId="77777777" w:rsidR="005B6FD7" w:rsidRDefault="005B6FD7">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263A53A" w14:textId="77777777" w:rsidR="005B6FD7" w:rsidRDefault="005B6FD7">
            <w:pPr>
              <w:pStyle w:val="TAL"/>
              <w:rPr>
                <w:lang w:val="en-US"/>
              </w:rPr>
            </w:pPr>
            <w:r>
              <w:t>Can be reused from FR2-1 if RX beam sweeping is not changed</w:t>
            </w:r>
          </w:p>
          <w:p w14:paraId="23C69E61"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5B6AFD4"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1C842186" w14:textId="77777777" w:rsidR="005B6FD7" w:rsidRDefault="005B6FD7">
            <w:pPr>
              <w:pStyle w:val="TAL"/>
              <w:rPr>
                <w:lang w:val="en-GB"/>
              </w:rPr>
            </w:pPr>
          </w:p>
        </w:tc>
      </w:tr>
      <w:tr w:rsidR="005B6FD7" w14:paraId="2C09A71B"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3DD34A8" w14:textId="77777777" w:rsidR="005B6FD7" w:rsidRDefault="005B6FD7">
            <w:pPr>
              <w:pStyle w:val="TAL"/>
              <w:rPr>
                <w:lang w:val="en-GB"/>
              </w:rPr>
            </w:pPr>
            <w:r>
              <w:rPr>
                <w:lang w:val="en-GB"/>
              </w:rPr>
              <w:t>Timing</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A00AD" w14:textId="77777777" w:rsidR="005B6FD7" w:rsidRDefault="005B6FD7">
            <w:pPr>
              <w:pStyle w:val="TAL"/>
              <w:rPr>
                <w:lang w:val="en-GB"/>
              </w:rPr>
            </w:pPr>
            <w:r>
              <w:rPr>
                <w:lang w:val="en-GB"/>
              </w:rPr>
              <w:t xml:space="preserve">UE Transmit Timing </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438B90D" w14:textId="77777777" w:rsidR="005B6FD7" w:rsidRDefault="005B6FD7">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F1FF726" w14:textId="77777777" w:rsidR="005B6FD7" w:rsidRDefault="005B6FD7">
            <w:pPr>
              <w:pStyle w:val="TAL"/>
              <w:rPr>
                <w:lang w:val="en-US"/>
              </w:rPr>
            </w:pPr>
            <w:r>
              <w:t xml:space="preserve">Yes </w:t>
            </w:r>
          </w:p>
          <w:p w14:paraId="785934F5" w14:textId="77777777" w:rsidR="005B6FD7" w:rsidRDefault="005B6FD7">
            <w:pPr>
              <w:pStyle w:val="TAL"/>
            </w:pPr>
          </w:p>
          <w:p w14:paraId="11519823" w14:textId="77777777" w:rsidR="005B6FD7" w:rsidRDefault="005B6FD7">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246376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AC754B6" w14:textId="77777777" w:rsidR="005B6FD7" w:rsidRDefault="005B6FD7">
            <w:pPr>
              <w:pStyle w:val="TAL"/>
              <w:rPr>
                <w:lang w:val="en-GB"/>
              </w:rPr>
            </w:pPr>
            <w:r>
              <w:rPr>
                <w:color w:val="1F497D"/>
                <w:lang w:val="en-GB"/>
              </w:rPr>
              <w:t>Huawei</w:t>
            </w:r>
          </w:p>
        </w:tc>
      </w:tr>
      <w:tr w:rsidR="005B6FD7" w14:paraId="15374B69"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5C9140"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D00F1" w14:textId="77777777" w:rsidR="005B6FD7" w:rsidRDefault="005B6FD7">
            <w:pPr>
              <w:pStyle w:val="TAL"/>
              <w:rPr>
                <w:lang w:val="en-GB"/>
              </w:rPr>
            </w:pPr>
            <w:r>
              <w:rPr>
                <w:lang w:val="en-GB"/>
              </w:rPr>
              <w:t>Timing advance adjustment accuracy</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259FC56" w14:textId="77777777" w:rsidR="005B6FD7" w:rsidRDefault="005B6FD7">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1324076" w14:textId="77777777" w:rsidR="005B6FD7" w:rsidRDefault="005B6FD7">
            <w:pPr>
              <w:pStyle w:val="TAL"/>
              <w:rPr>
                <w:lang w:val="en-US"/>
              </w:rPr>
            </w:pPr>
            <w:r>
              <w:t xml:space="preserve">Yes </w:t>
            </w:r>
          </w:p>
          <w:p w14:paraId="2FDFEB2D" w14:textId="77777777" w:rsidR="005B6FD7" w:rsidRDefault="005B6FD7">
            <w:pPr>
              <w:pStyle w:val="TAL"/>
            </w:pPr>
          </w:p>
          <w:p w14:paraId="3C4DDE03" w14:textId="77777777" w:rsidR="005B6FD7" w:rsidRDefault="005B6FD7">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24AE991"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EEF164C" w14:textId="77777777" w:rsidR="005B6FD7" w:rsidRDefault="005B6FD7">
            <w:pPr>
              <w:pStyle w:val="TAL"/>
              <w:rPr>
                <w:lang w:val="en-GB"/>
              </w:rPr>
            </w:pPr>
            <w:r>
              <w:rPr>
                <w:color w:val="1F497D"/>
                <w:lang w:val="en-GB"/>
              </w:rPr>
              <w:t>Huawei</w:t>
            </w:r>
          </w:p>
        </w:tc>
      </w:tr>
      <w:tr w:rsidR="005B6FD7" w14:paraId="3D3662B0"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554C0E8" w14:textId="77777777" w:rsidR="005B6FD7" w:rsidRDefault="005B6FD7">
            <w:pPr>
              <w:pStyle w:val="TAL"/>
              <w:rPr>
                <w:lang w:val="en-GB"/>
              </w:rPr>
            </w:pPr>
            <w:r>
              <w:rPr>
                <w:lang w:val="en-GB"/>
              </w:rPr>
              <w:t>Active BWP switch</w:t>
            </w: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F793BE1" w14:textId="77777777" w:rsidR="005B6FD7" w:rsidRDefault="005B6FD7">
            <w:pPr>
              <w:pStyle w:val="TAL"/>
              <w:rPr>
                <w:lang w:val="en-US"/>
              </w:rPr>
            </w:pPr>
            <w:r>
              <w:t>DCI-based and timer-based active BWP switch</w:t>
            </w:r>
          </w:p>
          <w:p w14:paraId="08FAF80A" w14:textId="77777777" w:rsidR="005B6FD7" w:rsidRDefault="005B6FD7">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F0A4E2F" w14:textId="77777777" w:rsidR="005B6FD7" w:rsidRDefault="005B6FD7">
            <w:pPr>
              <w:pStyle w:val="TAL"/>
              <w:rPr>
                <w:lang w:val="en-GB"/>
              </w:rPr>
            </w:pPr>
            <w:r>
              <w:rPr>
                <w:lang w:val="en-GB"/>
              </w:rPr>
              <w:t>FR2-2-&gt;FR2-2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9661D8A" w14:textId="77777777" w:rsidR="005B6FD7" w:rsidRDefault="005B6FD7">
            <w:pPr>
              <w:pStyle w:val="TAL"/>
              <w:rPr>
                <w:lang w:val="en-GB"/>
              </w:rPr>
            </w:pPr>
            <w:r>
              <w:rPr>
                <w:lang w:val="en-GB"/>
              </w:rPr>
              <w:t xml:space="preserve">Reuse FR2-1 </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D882761"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B5B6B76" w14:textId="77777777" w:rsidR="005B6FD7" w:rsidRDefault="005B6FD7">
            <w:pPr>
              <w:pStyle w:val="TAL"/>
              <w:rPr>
                <w:lang w:val="en-GB"/>
              </w:rPr>
            </w:pPr>
            <w:r>
              <w:rPr>
                <w:color w:val="1F497D"/>
                <w:lang w:val="en-GB"/>
              </w:rPr>
              <w:t>Huawei</w:t>
            </w:r>
          </w:p>
        </w:tc>
      </w:tr>
      <w:tr w:rsidR="005B6FD7" w14:paraId="5BCD488E"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A74C517"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CB9E451"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278AC8D" w14:textId="77777777" w:rsidR="005B6FD7" w:rsidRDefault="005B6FD7">
            <w:pPr>
              <w:pStyle w:val="TAL"/>
              <w:rPr>
                <w:lang w:val="en-GB"/>
              </w:rPr>
            </w:pPr>
            <w:r>
              <w:rPr>
                <w:lang w:val="en-GB"/>
              </w:rPr>
              <w:t>FR1-&gt;FR2-2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0A806EC0"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C2560D6"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100EE93" w14:textId="77777777" w:rsidR="005B6FD7" w:rsidRDefault="005B6FD7">
            <w:pPr>
              <w:pStyle w:val="TAL"/>
              <w:rPr>
                <w:lang w:val="en-GB"/>
              </w:rPr>
            </w:pPr>
          </w:p>
        </w:tc>
      </w:tr>
      <w:tr w:rsidR="005B6FD7" w14:paraId="5B57C9CD"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D65508A"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FBFFB"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704F825" w14:textId="77777777" w:rsidR="005B6FD7" w:rsidRDefault="005B6FD7">
            <w:pPr>
              <w:pStyle w:val="TAL"/>
              <w:rPr>
                <w:lang w:val="en-GB"/>
              </w:rPr>
            </w:pPr>
            <w:r>
              <w:rPr>
                <w:lang w:val="en-GB"/>
              </w:rPr>
              <w:t>One FR2-2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74B075DC"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0A671A2"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C621F4D" w14:textId="77777777" w:rsidR="005B6FD7" w:rsidRDefault="005B6FD7">
            <w:pPr>
              <w:pStyle w:val="TAL"/>
              <w:rPr>
                <w:lang w:val="en-GB"/>
              </w:rPr>
            </w:pPr>
          </w:p>
        </w:tc>
      </w:tr>
      <w:tr w:rsidR="005B6FD7" w14:paraId="03A9501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1E5AEFD"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700DD" w14:textId="77777777" w:rsidR="005B6FD7" w:rsidRDefault="005B6FD7">
            <w:pPr>
              <w:pStyle w:val="TAL"/>
              <w:rPr>
                <w:lang w:val="en-US"/>
              </w:rPr>
            </w:pPr>
            <w:r>
              <w:t>RRC-based active BWP switch</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7692023" w14:textId="77777777" w:rsidR="005B6FD7" w:rsidRDefault="005B6FD7">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5702B050"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D32BF7C"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EE8CA65" w14:textId="77777777" w:rsidR="005B6FD7" w:rsidRDefault="005B6FD7">
            <w:pPr>
              <w:pStyle w:val="TAL"/>
              <w:rPr>
                <w:lang w:val="en-GB"/>
              </w:rPr>
            </w:pPr>
            <w:r>
              <w:rPr>
                <w:color w:val="1F497D"/>
                <w:lang w:val="en-GB"/>
              </w:rPr>
              <w:t>Huawei</w:t>
            </w:r>
          </w:p>
        </w:tc>
      </w:tr>
      <w:tr w:rsidR="005B6FD7" w14:paraId="602F8867"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171920B"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CFC58C2" w14:textId="77777777" w:rsidR="005B6FD7" w:rsidRDefault="005B6FD7">
            <w:pPr>
              <w:pStyle w:val="TAL"/>
              <w:rPr>
                <w:lang w:val="en-GB"/>
              </w:rPr>
            </w:pPr>
            <w:proofErr w:type="spellStart"/>
            <w:r>
              <w:rPr>
                <w:lang w:val="en-GB"/>
              </w:rPr>
              <w:t>SCell</w:t>
            </w:r>
            <w:proofErr w:type="spellEnd"/>
            <w:r>
              <w:rPr>
                <w:lang w:val="en-GB"/>
              </w:rPr>
              <w:t xml:space="preserve"> dormancy switch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7E5DD20" w14:textId="77777777" w:rsidR="005B6FD7" w:rsidRDefault="005B6FD7">
            <w:pPr>
              <w:pStyle w:val="TAL"/>
              <w:rPr>
                <w:lang w:val="en-GB"/>
              </w:rPr>
            </w:pPr>
            <w:r>
              <w:rPr>
                <w:lang w:val="en-GB"/>
              </w:rPr>
              <w:t>FR2-2-&gt;FR2-2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1860D584"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5EBE7F8"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62EE5B7" w14:textId="77777777" w:rsidR="005B6FD7" w:rsidRDefault="005B6FD7">
            <w:pPr>
              <w:pStyle w:val="TAL"/>
              <w:rPr>
                <w:lang w:val="en-GB"/>
              </w:rPr>
            </w:pPr>
            <w:r>
              <w:rPr>
                <w:color w:val="1F497D"/>
                <w:lang w:val="en-GB"/>
              </w:rPr>
              <w:t>Huawei</w:t>
            </w:r>
          </w:p>
        </w:tc>
      </w:tr>
      <w:tr w:rsidR="005B6FD7" w14:paraId="76E3B17D"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A90B8FA"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151554"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CE00E6E" w14:textId="77777777" w:rsidR="005B6FD7" w:rsidRDefault="005B6FD7">
            <w:pPr>
              <w:pStyle w:val="TAL"/>
              <w:rPr>
                <w:lang w:val="en-GB"/>
              </w:rPr>
            </w:pPr>
            <w:r>
              <w:rPr>
                <w:lang w:val="en-GB"/>
              </w:rPr>
              <w:t>FR1-&gt;FR2-2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A9686C6"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BBD3AAA"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15805258" w14:textId="77777777" w:rsidR="005B6FD7" w:rsidRDefault="005B6FD7">
            <w:pPr>
              <w:pStyle w:val="TAL"/>
              <w:rPr>
                <w:lang w:val="en-GB"/>
              </w:rPr>
            </w:pPr>
          </w:p>
        </w:tc>
      </w:tr>
      <w:tr w:rsidR="005B6FD7" w14:paraId="2D720F9B"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1CF91B"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D3B7B" w14:textId="77777777" w:rsidR="005B6FD7" w:rsidRDefault="005B6FD7">
            <w:pPr>
              <w:pStyle w:val="TAL"/>
              <w:rPr>
                <w:lang w:val="en-US"/>
              </w:rPr>
            </w:pPr>
            <w:r>
              <w:t>RRC-based Active BWP Switch on multiple CCs</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72F99C8" w14:textId="77777777" w:rsidR="005B6FD7" w:rsidRDefault="005B6FD7">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482B34B2"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C915C7E"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F9620B8" w14:textId="77777777" w:rsidR="005B6FD7" w:rsidRDefault="005B6FD7">
            <w:pPr>
              <w:pStyle w:val="TAL"/>
              <w:rPr>
                <w:lang w:val="en-GB"/>
              </w:rPr>
            </w:pPr>
            <w:r>
              <w:rPr>
                <w:color w:val="1F497D"/>
                <w:lang w:val="en-GB"/>
              </w:rPr>
              <w:t>Huawei</w:t>
            </w:r>
          </w:p>
        </w:tc>
      </w:tr>
      <w:tr w:rsidR="00462C21" w14:paraId="025572E6"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BCD8235" w14:textId="77777777" w:rsidR="00462C21" w:rsidRDefault="00462C21" w:rsidP="00462C21">
            <w:pPr>
              <w:pStyle w:val="TAL"/>
              <w:rPr>
                <w:lang w:val="en-GB"/>
              </w:rPr>
            </w:pPr>
            <w:r>
              <w:rPr>
                <w:lang w:val="en-GB"/>
              </w:rPr>
              <w:t>Radio link monitoring</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6608D703" w14:textId="77777777" w:rsidR="00462C21" w:rsidRDefault="00462C21" w:rsidP="00462C21">
            <w:pPr>
              <w:pStyle w:val="TAL"/>
              <w:rPr>
                <w:lang w:val="en-GB"/>
              </w:rPr>
            </w:pPr>
            <w:r>
              <w:rPr>
                <w:lang w:val="en-GB"/>
              </w:rPr>
              <w:t xml:space="preserve">FR2-2 </w:t>
            </w:r>
            <w:proofErr w:type="spellStart"/>
            <w:r>
              <w:rPr>
                <w:lang w:val="en-GB"/>
              </w:rPr>
              <w:t>PCell</w:t>
            </w:r>
            <w:proofErr w:type="spellEnd"/>
            <w:r>
              <w:rPr>
                <w:lang w:val="en-GB"/>
              </w:rPr>
              <w:t xml:space="preserve">, SSB-based </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D6AEC" w14:textId="77777777" w:rsidR="00462C21" w:rsidRDefault="00462C21" w:rsidP="00462C21">
            <w:pPr>
              <w:pStyle w:val="TAL"/>
              <w:rPr>
                <w:lang w:val="en-US"/>
              </w:rPr>
            </w:pPr>
            <w:r>
              <w:t>Out-of-sync,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56BE1F5" w14:textId="77777777" w:rsidR="00462C21" w:rsidRDefault="00462C21" w:rsidP="00462C21">
            <w:pPr>
              <w:pStyle w:val="TAL"/>
            </w:pPr>
            <w:r>
              <w:t>Can be reused from FR2-1 if RX beam sweeping is not changed</w:t>
            </w:r>
          </w:p>
          <w:p w14:paraId="46C86884"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15E7B2E" w14:textId="77777777" w:rsidR="00462C21" w:rsidRDefault="00462C21" w:rsidP="00462C21">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0A84469" w14:textId="75E8B651" w:rsidR="00462C21" w:rsidRDefault="00462C21" w:rsidP="00462C21">
            <w:pPr>
              <w:pStyle w:val="TAL"/>
              <w:rPr>
                <w:lang w:val="en-GB"/>
              </w:rPr>
            </w:pPr>
            <w:r>
              <w:rPr>
                <w:lang w:val="en-GB"/>
              </w:rPr>
              <w:t>Ericsson</w:t>
            </w:r>
          </w:p>
        </w:tc>
      </w:tr>
      <w:tr w:rsidR="00462C21" w14:paraId="39CCA176"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32593AF" w14:textId="77777777" w:rsidR="00462C21" w:rsidRDefault="00462C21" w:rsidP="00462C21">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39F67E8"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21D20" w14:textId="77777777" w:rsidR="00462C21" w:rsidRDefault="00462C21" w:rsidP="00462C21">
            <w:pPr>
              <w:pStyle w:val="TAL"/>
              <w:rPr>
                <w:lang w:val="en-US"/>
              </w:rPr>
            </w:pPr>
            <w:r>
              <w:t>In-sync,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004398D" w14:textId="77777777" w:rsidR="00462C21" w:rsidRDefault="00462C21" w:rsidP="00462C21">
            <w:pPr>
              <w:pStyle w:val="TAL"/>
            </w:pPr>
            <w:r>
              <w:t>Can be reused from FR2-1  if RX beam sweeping is not changed</w:t>
            </w:r>
          </w:p>
          <w:p w14:paraId="1D20C9C4"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DE91B21" w14:textId="77777777" w:rsidR="00462C21" w:rsidRDefault="00462C21" w:rsidP="00462C21">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2C279EF" w14:textId="7BA73231" w:rsidR="00462C21" w:rsidRDefault="00462C21" w:rsidP="00462C21">
            <w:pPr>
              <w:pStyle w:val="TAL"/>
              <w:rPr>
                <w:lang w:val="en-GB"/>
              </w:rPr>
            </w:pPr>
            <w:r w:rsidRPr="00984CBB">
              <w:rPr>
                <w:lang w:val="en-GB"/>
              </w:rPr>
              <w:t>Ericsson</w:t>
            </w:r>
          </w:p>
        </w:tc>
      </w:tr>
      <w:tr w:rsidR="00462C21" w14:paraId="05EED64A"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A5B0B53" w14:textId="77777777" w:rsidR="00462C21" w:rsidRDefault="00462C21" w:rsidP="00462C21">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1CE58BB"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EAEDD" w14:textId="77777777" w:rsidR="00462C21" w:rsidRDefault="00462C21" w:rsidP="00462C21">
            <w:pPr>
              <w:pStyle w:val="TAL"/>
              <w:rPr>
                <w:lang w:val="en-US"/>
              </w:rPr>
            </w:pPr>
            <w:r>
              <w:t>Out-of-sync,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DF71F36" w14:textId="77777777" w:rsidR="00462C21" w:rsidRDefault="00462C21" w:rsidP="00462C21">
            <w:pPr>
              <w:pStyle w:val="TAL"/>
            </w:pPr>
            <w:r>
              <w:t>Can be reused from FR2-1 if RX beam sweeping is not changed</w:t>
            </w:r>
          </w:p>
          <w:p w14:paraId="0C754D09"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B1913D6" w14:textId="77777777" w:rsidR="00462C21" w:rsidRDefault="00462C21" w:rsidP="00462C21">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C1AA9BE" w14:textId="583D69E0" w:rsidR="00462C21" w:rsidRDefault="00462C21" w:rsidP="00462C21">
            <w:pPr>
              <w:pStyle w:val="TAL"/>
              <w:rPr>
                <w:lang w:val="en-GB"/>
              </w:rPr>
            </w:pPr>
            <w:r w:rsidRPr="00984CBB">
              <w:rPr>
                <w:lang w:val="en-GB"/>
              </w:rPr>
              <w:t>Ericsson</w:t>
            </w:r>
          </w:p>
        </w:tc>
      </w:tr>
      <w:tr w:rsidR="00462C21" w14:paraId="66785054"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69F7674" w14:textId="77777777" w:rsidR="00462C21" w:rsidRDefault="00462C21" w:rsidP="00462C21">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900201"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9AD3E" w14:textId="77777777" w:rsidR="00462C21" w:rsidRDefault="00462C21" w:rsidP="00462C21">
            <w:pPr>
              <w:pStyle w:val="TAL"/>
              <w:rPr>
                <w:lang w:val="en-US"/>
              </w:rPr>
            </w:pPr>
            <w:r>
              <w:t>In-sync,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967E4F0" w14:textId="77777777" w:rsidR="00462C21" w:rsidRDefault="00462C21" w:rsidP="00462C21">
            <w:pPr>
              <w:pStyle w:val="TAL"/>
            </w:pPr>
            <w:r>
              <w:t>Can be reused from FR2-1  if RX beam sweeping is not changed</w:t>
            </w:r>
          </w:p>
          <w:p w14:paraId="11C6949F"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A404B8A" w14:textId="77777777" w:rsidR="00462C21" w:rsidRDefault="00462C21" w:rsidP="00462C21">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F9EB450" w14:textId="47139BC1" w:rsidR="00462C21" w:rsidRDefault="00462C21" w:rsidP="00462C21">
            <w:pPr>
              <w:pStyle w:val="TAL"/>
              <w:rPr>
                <w:lang w:val="en-GB"/>
              </w:rPr>
            </w:pPr>
            <w:r w:rsidRPr="00984CBB">
              <w:rPr>
                <w:lang w:val="en-GB"/>
              </w:rPr>
              <w:t>Ericsson</w:t>
            </w:r>
          </w:p>
        </w:tc>
      </w:tr>
      <w:tr w:rsidR="00462C21" w14:paraId="7C7271E1"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0AE9C9B" w14:textId="77777777" w:rsidR="00462C21" w:rsidRDefault="00462C21" w:rsidP="00462C21">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35BAA3FA" w14:textId="77777777" w:rsidR="00462C21" w:rsidRDefault="00462C21" w:rsidP="00462C21">
            <w:pPr>
              <w:pStyle w:val="TAL"/>
              <w:rPr>
                <w:lang w:val="en-US"/>
              </w:rPr>
            </w:pPr>
            <w:r>
              <w:t xml:space="preserve">FR2-2 </w:t>
            </w:r>
            <w:proofErr w:type="spellStart"/>
            <w:r>
              <w:t>PCell</w:t>
            </w:r>
            <w:proofErr w:type="spellEnd"/>
            <w:r>
              <w:t xml:space="preserve">, CSI-RS-based </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1741A" w14:textId="77777777" w:rsidR="00462C21" w:rsidRDefault="00462C21" w:rsidP="00462C21">
            <w:pPr>
              <w:pStyle w:val="TAL"/>
            </w:pPr>
            <w:r>
              <w:t>Out-of-sync,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83FF1D3" w14:textId="77777777" w:rsidR="00462C21" w:rsidRDefault="00462C21" w:rsidP="00462C21">
            <w:pPr>
              <w:pStyle w:val="TAL"/>
            </w:pPr>
            <w:r>
              <w:t>Can be reused from FR2-1 if RX beam sweeping is not changed</w:t>
            </w:r>
          </w:p>
          <w:p w14:paraId="182CE01B"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C9E24FB" w14:textId="77777777" w:rsidR="00462C21" w:rsidRDefault="00462C21" w:rsidP="00462C21">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9FD7B5D" w14:textId="564B0BBC" w:rsidR="00462C21" w:rsidRDefault="00462C21" w:rsidP="00462C21">
            <w:pPr>
              <w:pStyle w:val="TAL"/>
              <w:rPr>
                <w:lang w:val="en-GB"/>
              </w:rPr>
            </w:pPr>
            <w:r w:rsidRPr="00984CBB">
              <w:rPr>
                <w:lang w:val="en-GB"/>
              </w:rPr>
              <w:t>Ericsson</w:t>
            </w:r>
          </w:p>
        </w:tc>
      </w:tr>
      <w:tr w:rsidR="00462C21" w14:paraId="0A13277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D87AF70" w14:textId="77777777" w:rsidR="00462C21" w:rsidRDefault="00462C21" w:rsidP="00462C21">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69622856"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B26479" w14:textId="77777777" w:rsidR="00462C21" w:rsidRDefault="00462C21" w:rsidP="00462C21">
            <w:pPr>
              <w:pStyle w:val="TAL"/>
              <w:rPr>
                <w:lang w:val="en-US"/>
              </w:rPr>
            </w:pPr>
            <w:r>
              <w:t>In-sync,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7C5721D" w14:textId="77777777" w:rsidR="00462C21" w:rsidRDefault="00462C21" w:rsidP="00462C21">
            <w:pPr>
              <w:pStyle w:val="TAL"/>
            </w:pPr>
            <w:r>
              <w:t>Can be reused from FR2-1 if RX beam sweeping is not changed</w:t>
            </w:r>
          </w:p>
          <w:p w14:paraId="4CB79BA0"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ADA21D7" w14:textId="77777777" w:rsidR="00462C21" w:rsidRDefault="00462C21" w:rsidP="00462C21">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D511157" w14:textId="180E1639" w:rsidR="00462C21" w:rsidRDefault="00462C21" w:rsidP="00462C21">
            <w:pPr>
              <w:pStyle w:val="TAL"/>
              <w:rPr>
                <w:lang w:val="en-GB"/>
              </w:rPr>
            </w:pPr>
            <w:r w:rsidRPr="003A532E">
              <w:rPr>
                <w:lang w:val="en-GB"/>
              </w:rPr>
              <w:t>Ericsson</w:t>
            </w:r>
          </w:p>
        </w:tc>
      </w:tr>
      <w:tr w:rsidR="00462C21" w14:paraId="053849F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BDD2F63" w14:textId="77777777" w:rsidR="00462C21" w:rsidRDefault="00462C21" w:rsidP="00462C21">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0F6F9CD2"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FCC13" w14:textId="77777777" w:rsidR="00462C21" w:rsidRDefault="00462C21" w:rsidP="00462C21">
            <w:pPr>
              <w:pStyle w:val="TAL"/>
              <w:rPr>
                <w:lang w:val="en-US"/>
              </w:rPr>
            </w:pPr>
            <w:r>
              <w:t>Out-of-sync,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FA4E00C" w14:textId="77777777" w:rsidR="00462C21" w:rsidRDefault="00462C21" w:rsidP="00462C21">
            <w:pPr>
              <w:pStyle w:val="TAL"/>
            </w:pPr>
            <w:r>
              <w:t>Can be reused from FR2-1 if RX beam sweeping is not changed</w:t>
            </w:r>
          </w:p>
          <w:p w14:paraId="233422D3"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28B2E0" w14:textId="77777777" w:rsidR="00462C21" w:rsidRDefault="00462C21" w:rsidP="00462C21">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E62F406" w14:textId="6F7743E6" w:rsidR="00462C21" w:rsidRDefault="00462C21" w:rsidP="00462C21">
            <w:pPr>
              <w:pStyle w:val="TAL"/>
              <w:rPr>
                <w:lang w:val="en-GB"/>
              </w:rPr>
            </w:pPr>
            <w:r w:rsidRPr="003A532E">
              <w:rPr>
                <w:lang w:val="en-GB"/>
              </w:rPr>
              <w:t>Ericsson</w:t>
            </w:r>
          </w:p>
        </w:tc>
      </w:tr>
      <w:tr w:rsidR="00462C21" w14:paraId="0D5D61CC"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B79927E" w14:textId="77777777" w:rsidR="00462C21" w:rsidRDefault="00462C21" w:rsidP="00462C21">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F5D3D9"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D1123" w14:textId="77777777" w:rsidR="00462C21" w:rsidRDefault="00462C21" w:rsidP="00462C21">
            <w:pPr>
              <w:pStyle w:val="TAL"/>
              <w:rPr>
                <w:lang w:val="en-US"/>
              </w:rPr>
            </w:pPr>
            <w:r>
              <w:t>In-sync,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C17355F" w14:textId="77777777" w:rsidR="00462C21" w:rsidRDefault="00462C21" w:rsidP="00462C21">
            <w:pPr>
              <w:pStyle w:val="TAL"/>
            </w:pPr>
            <w:r>
              <w:t>Can be reused from FR2-1 if RX beam sweeping is not changed</w:t>
            </w:r>
          </w:p>
          <w:p w14:paraId="71674631"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1FCA6FC" w14:textId="77777777" w:rsidR="00462C21" w:rsidRDefault="00462C21" w:rsidP="00462C21">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49EDBA6" w14:textId="4D74BB6D" w:rsidR="00462C21" w:rsidRDefault="00462C21" w:rsidP="00462C21">
            <w:pPr>
              <w:pStyle w:val="TAL"/>
              <w:rPr>
                <w:lang w:val="en-GB"/>
              </w:rPr>
            </w:pPr>
            <w:r w:rsidRPr="003A532E">
              <w:rPr>
                <w:lang w:val="en-GB"/>
              </w:rPr>
              <w:t>Ericsson</w:t>
            </w:r>
          </w:p>
        </w:tc>
      </w:tr>
      <w:tr w:rsidR="00462C21" w14:paraId="43AD5041"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D9790" w14:textId="77777777" w:rsidR="00462C21" w:rsidRDefault="00462C21" w:rsidP="00462C21">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C61F4" w14:textId="77777777" w:rsidR="00462C21" w:rsidRDefault="00462C21" w:rsidP="00462C21">
            <w:pPr>
              <w:pStyle w:val="TAL"/>
              <w:rPr>
                <w:lang w:val="en-GB"/>
              </w:rPr>
            </w:pPr>
            <w:r>
              <w:rPr>
                <w:lang w:val="en-GB"/>
              </w:rPr>
              <w:t>Scheduling restrictions</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CB6A409" w14:textId="77777777" w:rsidR="00462C21" w:rsidRDefault="00462C21" w:rsidP="00462C21">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5BFB14E" w14:textId="77777777" w:rsidR="00462C21" w:rsidRDefault="00462C21" w:rsidP="00462C21">
            <w:pPr>
              <w:pStyle w:val="TAL"/>
              <w:rPr>
                <w:lang w:val="en-US"/>
              </w:rPr>
            </w:pPr>
            <w:r>
              <w:t>Can be reused from FR2-1 if RX beam sweeping is not changed</w:t>
            </w:r>
          </w:p>
          <w:p w14:paraId="6601D47A"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F412FAC" w14:textId="77777777" w:rsidR="00462C21" w:rsidRDefault="00462C21" w:rsidP="00462C21">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32CED425" w14:textId="12471B98" w:rsidR="00462C21" w:rsidRDefault="00462C21" w:rsidP="00462C21">
            <w:pPr>
              <w:pStyle w:val="TAL"/>
              <w:rPr>
                <w:lang w:val="en-GB"/>
              </w:rPr>
            </w:pPr>
            <w:r>
              <w:rPr>
                <w:lang w:val="en-GB"/>
              </w:rPr>
              <w:t>Ericsson</w:t>
            </w:r>
          </w:p>
        </w:tc>
      </w:tr>
      <w:tr w:rsidR="005B6FD7" w14:paraId="26C1CD8B"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AECAC05" w14:textId="77777777" w:rsidR="005B6FD7" w:rsidRDefault="005B6FD7">
            <w:pPr>
              <w:pStyle w:val="TAL"/>
              <w:rPr>
                <w:lang w:val="en-US"/>
              </w:rPr>
            </w:pPr>
            <w:r>
              <w:t>Beam failure detection and link recovery</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149036ED" w14:textId="77777777" w:rsidR="005B6FD7" w:rsidRDefault="005B6FD7">
            <w:pPr>
              <w:pStyle w:val="TAL"/>
              <w:rPr>
                <w:lang w:val="en-GB"/>
              </w:rPr>
            </w:pPr>
            <w:r>
              <w:rPr>
                <w:lang w:val="en-GB"/>
              </w:rPr>
              <w:t xml:space="preserve">FR2-2 </w:t>
            </w:r>
            <w:proofErr w:type="spellStart"/>
            <w:r>
              <w:rPr>
                <w:lang w:val="en-GB"/>
              </w:rPr>
              <w:t>PCell</w:t>
            </w:r>
            <w:proofErr w:type="spellEnd"/>
            <w:r>
              <w:rPr>
                <w:lang w:val="en-GB"/>
              </w:rPr>
              <w:t xml:space="preserve">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B97E65B" w14:textId="77777777" w:rsidR="005B6FD7" w:rsidRDefault="005B6FD7">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D6D1D1C" w14:textId="77777777" w:rsidR="005B6FD7" w:rsidRDefault="005B6FD7">
            <w:pPr>
              <w:pStyle w:val="TAL"/>
            </w:pPr>
            <w:r>
              <w:t>Can be reused from FR2-1 if RX beam sweeping is not changed</w:t>
            </w:r>
          </w:p>
          <w:p w14:paraId="2E026BF4"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DF42CA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B611726" w14:textId="0E702E13" w:rsidR="005B6FD7" w:rsidRDefault="00420D8D">
            <w:pPr>
              <w:pStyle w:val="TAL"/>
              <w:rPr>
                <w:lang w:val="en-GB"/>
              </w:rPr>
            </w:pPr>
            <w:r>
              <w:rPr>
                <w:lang w:val="en-GB"/>
              </w:rPr>
              <w:t>Nokia</w:t>
            </w:r>
          </w:p>
        </w:tc>
      </w:tr>
      <w:tr w:rsidR="005B6FD7" w14:paraId="48D490F9"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3F724EF"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6B50E40D"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949B10C" w14:textId="77777777" w:rsidR="005B6FD7" w:rsidRDefault="005B6FD7">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B19E99C" w14:textId="77777777" w:rsidR="005B6FD7" w:rsidRDefault="005B6FD7">
            <w:pPr>
              <w:pStyle w:val="TAL"/>
            </w:pPr>
            <w:r>
              <w:t>Can be reused from FR2-1 if RX beam sweeping is not changed</w:t>
            </w:r>
          </w:p>
          <w:p w14:paraId="6C23CDC0"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49934EA"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48FB9B7" w14:textId="5F1DC940" w:rsidR="005B6FD7" w:rsidRDefault="00420D8D">
            <w:pPr>
              <w:pStyle w:val="TAL"/>
              <w:rPr>
                <w:lang w:val="en-GB"/>
              </w:rPr>
            </w:pPr>
            <w:r>
              <w:rPr>
                <w:lang w:val="en-GB"/>
              </w:rPr>
              <w:t>Nokia</w:t>
            </w:r>
          </w:p>
        </w:tc>
      </w:tr>
      <w:tr w:rsidR="005B6FD7" w14:paraId="5C08162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DCA8517"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D6074A8"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8683ECC" w14:textId="77777777" w:rsidR="005B6FD7" w:rsidRDefault="005B6FD7">
            <w:pPr>
              <w:pStyle w:val="TAL"/>
              <w:rPr>
                <w:lang w:val="en-US"/>
              </w:rPr>
            </w:pPr>
            <w:r>
              <w:t>CSI-RS-based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23E1C5B" w14:textId="77777777" w:rsidR="005B6FD7" w:rsidRDefault="005B6FD7">
            <w:pPr>
              <w:pStyle w:val="TAL"/>
            </w:pPr>
            <w:r>
              <w:t>Can be reused from FR2-1 if RX beam sweeping is not changed</w:t>
            </w:r>
          </w:p>
          <w:p w14:paraId="33D2BFD4"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715E9A7"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EB18A00" w14:textId="77777777" w:rsidR="005B6FD7" w:rsidRDefault="005B6FD7">
            <w:pPr>
              <w:pStyle w:val="TAL"/>
              <w:rPr>
                <w:lang w:val="en-GB"/>
              </w:rPr>
            </w:pPr>
          </w:p>
        </w:tc>
      </w:tr>
      <w:tr w:rsidR="005B6FD7" w14:paraId="09ABA1AE"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D462B62"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FB334E"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AEC15F9" w14:textId="77777777" w:rsidR="005B6FD7" w:rsidRDefault="005B6FD7">
            <w:pPr>
              <w:pStyle w:val="TAL"/>
              <w:rPr>
                <w:lang w:val="en-US"/>
              </w:rPr>
            </w:pPr>
            <w:r>
              <w:t>CSI-RS -based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E13B4BF" w14:textId="77777777" w:rsidR="005B6FD7" w:rsidRDefault="005B6FD7">
            <w:pPr>
              <w:pStyle w:val="TAL"/>
            </w:pPr>
            <w:r>
              <w:t>Can be reused from FR2-1 if RX beam sweeping is not changed</w:t>
            </w:r>
          </w:p>
          <w:p w14:paraId="7509BB35"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15FC676"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24D470E" w14:textId="77777777" w:rsidR="005B6FD7" w:rsidRDefault="005B6FD7">
            <w:pPr>
              <w:pStyle w:val="TAL"/>
              <w:rPr>
                <w:lang w:val="en-GB"/>
              </w:rPr>
            </w:pPr>
          </w:p>
        </w:tc>
      </w:tr>
      <w:tr w:rsidR="005B6FD7" w14:paraId="4B7C652C"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664F87"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B42D" w14:textId="77777777" w:rsidR="005B6FD7" w:rsidRDefault="005B6FD7">
            <w:pPr>
              <w:pStyle w:val="TAL"/>
              <w:rPr>
                <w:lang w:val="en-GB"/>
              </w:rPr>
            </w:pPr>
            <w:r>
              <w:rPr>
                <w:lang w:val="en-GB"/>
              </w:rPr>
              <w:t>Scheduling restrictions</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DDDFCC8" w14:textId="77777777" w:rsidR="005B6FD7" w:rsidRDefault="005B6FD7">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8378E13" w14:textId="77777777" w:rsidR="005B6FD7" w:rsidRDefault="005B6FD7">
            <w:pPr>
              <w:pStyle w:val="TAL"/>
            </w:pPr>
            <w:r>
              <w:t>Can be reused from FR2-1 if RX beam sweeping is not changed</w:t>
            </w:r>
          </w:p>
          <w:p w14:paraId="16524DD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E80E9E6"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29A109E" w14:textId="77777777" w:rsidR="005B6FD7" w:rsidRDefault="005B6FD7">
            <w:pPr>
              <w:pStyle w:val="TAL"/>
              <w:rPr>
                <w:lang w:val="en-GB"/>
              </w:rPr>
            </w:pPr>
          </w:p>
        </w:tc>
      </w:tr>
      <w:tr w:rsidR="005B6FD7" w14:paraId="03F3532B"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E4238C6" w14:textId="77777777" w:rsidR="005B6FD7" w:rsidRDefault="005B6FD7">
            <w:pPr>
              <w:pStyle w:val="TAL"/>
              <w:rPr>
                <w:lang w:val="en-GB"/>
              </w:rPr>
            </w:pPr>
            <w:proofErr w:type="spellStart"/>
            <w:r>
              <w:rPr>
                <w:lang w:val="en-GB"/>
              </w:rPr>
              <w:t>SCell</w:t>
            </w:r>
            <w:proofErr w:type="spellEnd"/>
            <w:r>
              <w:rPr>
                <w:lang w:val="en-GB"/>
              </w:rPr>
              <w:t xml:space="preserve"> activation/deactivation delay</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D89046E" w14:textId="77777777" w:rsidR="005B6FD7" w:rsidRDefault="005B6FD7">
            <w:pPr>
              <w:pStyle w:val="TAL"/>
              <w:rPr>
                <w:lang w:val="en-GB"/>
              </w:rPr>
            </w:pPr>
            <w:proofErr w:type="spellStart"/>
            <w:r>
              <w:rPr>
                <w:lang w:val="en-GB"/>
              </w:rPr>
              <w:t>SCell</w:t>
            </w:r>
            <w:proofErr w:type="spellEnd"/>
            <w:r>
              <w:rPr>
                <w:lang w:val="en-GB"/>
              </w:rPr>
              <w:t xml:space="preserve"> in FR2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C7BDD95" w14:textId="77777777" w:rsidR="005B6FD7" w:rsidRDefault="005B6FD7">
            <w:pPr>
              <w:pStyle w:val="TAL"/>
              <w:rPr>
                <w:lang w:val="en-US"/>
              </w:rPr>
            </w:pPr>
            <w:r>
              <w:t>intra-band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6F06D00" w14:textId="77777777" w:rsidR="005B6FD7" w:rsidRDefault="005B6FD7">
            <w:pPr>
              <w:pStyle w:val="TAL"/>
            </w:pPr>
            <w:r>
              <w:t>Can be reused from FR2-1 if RX beam sweeping is not changed</w:t>
            </w:r>
          </w:p>
          <w:p w14:paraId="60928AF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0EA0A2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D93A379" w14:textId="77777777" w:rsidR="005B6FD7" w:rsidRDefault="005B6FD7">
            <w:pPr>
              <w:pStyle w:val="TAL"/>
              <w:rPr>
                <w:lang w:val="en-GB"/>
              </w:rPr>
            </w:pPr>
            <w:r>
              <w:rPr>
                <w:lang w:val="en-GB"/>
              </w:rPr>
              <w:t>Ericsson</w:t>
            </w:r>
          </w:p>
        </w:tc>
      </w:tr>
      <w:tr w:rsidR="005B6FD7" w14:paraId="16899F6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8CA55EA"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4EBBCF"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887F12D" w14:textId="77777777" w:rsidR="005B6FD7" w:rsidRDefault="005B6FD7">
            <w:pPr>
              <w:pStyle w:val="TAL"/>
              <w:rPr>
                <w:lang w:val="en-US"/>
              </w:rPr>
            </w:pPr>
            <w:r>
              <w:t>inter-band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23C4AA7" w14:textId="77777777" w:rsidR="005B6FD7" w:rsidRDefault="005B6FD7">
            <w:pPr>
              <w:pStyle w:val="TAL"/>
            </w:pPr>
            <w:r>
              <w:t>Can be reused from FR2-1 if RX beam sweeping is not changed</w:t>
            </w:r>
          </w:p>
          <w:p w14:paraId="1E08B373"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ED900E4"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6041AEB" w14:textId="77777777" w:rsidR="005B6FD7" w:rsidRDefault="005B6FD7">
            <w:pPr>
              <w:pStyle w:val="TAL"/>
              <w:rPr>
                <w:lang w:val="en-GB"/>
              </w:rPr>
            </w:pPr>
            <w:r>
              <w:rPr>
                <w:lang w:val="en-GB"/>
              </w:rPr>
              <w:t>Ericsson</w:t>
            </w:r>
          </w:p>
        </w:tc>
      </w:tr>
      <w:tr w:rsidR="005B6FD7" w14:paraId="6326C188"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8B44FBD"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3D707" w14:textId="77777777" w:rsidR="005B6FD7" w:rsidRDefault="005B6FD7">
            <w:pPr>
              <w:pStyle w:val="TAL"/>
              <w:rPr>
                <w:lang w:val="en-US"/>
              </w:rPr>
            </w:pPr>
            <w:r>
              <w:rPr>
                <w:lang w:eastAsia="zh-CN"/>
              </w:rPr>
              <w:t>FR1+FR2</w:t>
            </w:r>
            <w:r>
              <w:t xml:space="preserve"> int</w:t>
            </w:r>
            <w:r>
              <w:rPr>
                <w:lang w:eastAsia="zh-CN"/>
              </w:rPr>
              <w:t>er</w:t>
            </w:r>
            <w:r>
              <w:t xml:space="preserve">-band </w:t>
            </w:r>
            <w:r>
              <w:rPr>
                <w:lang w:eastAsia="zh-CN"/>
              </w:rPr>
              <w:t xml:space="preserve">with target </w:t>
            </w:r>
            <w:proofErr w:type="spellStart"/>
            <w:r>
              <w:rPr>
                <w:lang w:eastAsia="zh-CN"/>
              </w:rPr>
              <w:t>SCell</w:t>
            </w:r>
            <w:proofErr w:type="spellEnd"/>
            <w:r>
              <w:rPr>
                <w:lang w:eastAsia="zh-CN"/>
              </w:rPr>
              <w:t xml:space="preserve"> in FR2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3D31CA" w14:textId="77777777" w:rsidR="005B6FD7" w:rsidRDefault="005B6FD7">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BABCACE" w14:textId="77777777" w:rsidR="005B6FD7" w:rsidRDefault="005B6FD7">
            <w:pPr>
              <w:pStyle w:val="TAL"/>
            </w:pPr>
            <w:r>
              <w:t>Can be reused from FR2-1 if RX beam sweeping is not changed</w:t>
            </w:r>
          </w:p>
          <w:p w14:paraId="7890120E"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A119F64"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11CA65B" w14:textId="77777777" w:rsidR="005B6FD7" w:rsidRDefault="005B6FD7">
            <w:pPr>
              <w:pStyle w:val="TAL"/>
              <w:rPr>
                <w:lang w:val="en-GB"/>
              </w:rPr>
            </w:pPr>
            <w:r>
              <w:rPr>
                <w:lang w:val="en-GB"/>
              </w:rPr>
              <w:t>Ericsson</w:t>
            </w:r>
          </w:p>
        </w:tc>
      </w:tr>
      <w:tr w:rsidR="005B6FD7" w14:paraId="45DBAE3D" w14:textId="77777777" w:rsidTr="00462C21">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0DB5B64" w14:textId="77777777" w:rsidR="005B6FD7" w:rsidRDefault="005B6FD7">
            <w:pPr>
              <w:pStyle w:val="TAL"/>
              <w:rPr>
                <w:lang w:val="en-US"/>
              </w:rPr>
            </w:pPr>
            <w:proofErr w:type="spellStart"/>
            <w:r>
              <w:t>PSCell</w:t>
            </w:r>
            <w:proofErr w:type="spellEnd"/>
            <w:r>
              <w:t xml:space="preserve"> addition and release delay</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DF520" w14:textId="77777777" w:rsidR="005B6FD7" w:rsidRDefault="005B6FD7">
            <w:pPr>
              <w:pStyle w:val="TAL"/>
              <w:rPr>
                <w:lang w:val="en-GB"/>
              </w:rPr>
            </w:pPr>
            <w:r>
              <w:rPr>
                <w:lang w:val="en-GB"/>
              </w:rPr>
              <w:t xml:space="preserve">Known </w:t>
            </w:r>
            <w:proofErr w:type="spellStart"/>
            <w:r>
              <w:rPr>
                <w:lang w:val="en-GB"/>
              </w:rPr>
              <w:t>PSCell</w:t>
            </w:r>
            <w:proofErr w:type="spellEnd"/>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BC1B8BE" w14:textId="77777777" w:rsidR="005B6FD7" w:rsidRDefault="005B6FD7">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1D95559" w14:textId="77777777" w:rsidR="005B6FD7" w:rsidRDefault="005B6FD7">
            <w:pPr>
              <w:pStyle w:val="TAL"/>
              <w:rPr>
                <w:lang w:val="en-US"/>
              </w:rPr>
            </w:pPr>
            <w:r>
              <w:t>Yes</w:t>
            </w:r>
          </w:p>
          <w:p w14:paraId="19AC08C8" w14:textId="77777777" w:rsidR="005B6FD7" w:rsidRDefault="005B6FD7">
            <w:pPr>
              <w:pStyle w:val="TAL"/>
            </w:pPr>
          </w:p>
          <w:p w14:paraId="77D9A523" w14:textId="77777777" w:rsidR="005B6FD7" w:rsidRDefault="005B6FD7">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3A130AA" w14:textId="77777777" w:rsidR="005B6FD7" w:rsidRDefault="005B6FD7">
            <w:pPr>
              <w:pStyle w:val="TAL"/>
              <w:rPr>
                <w:lang w:val="en-GB"/>
              </w:rPr>
            </w:pPr>
            <w:r>
              <w:rPr>
                <w:lang w:val="en-GB"/>
              </w:rPr>
              <w:t>No</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9D4DAD4" w14:textId="77777777" w:rsidR="005B6FD7" w:rsidRDefault="005B6FD7">
            <w:pPr>
              <w:pStyle w:val="TAL"/>
              <w:rPr>
                <w:lang w:val="en-GB"/>
              </w:rPr>
            </w:pPr>
          </w:p>
        </w:tc>
      </w:tr>
      <w:tr w:rsidR="005B6FD7" w14:paraId="787913C8"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B82EFB"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F1E57" w14:textId="77777777" w:rsidR="005B6FD7" w:rsidRDefault="005B6FD7">
            <w:pPr>
              <w:pStyle w:val="TAL"/>
              <w:rPr>
                <w:lang w:val="en-GB"/>
              </w:rPr>
            </w:pPr>
            <w:r>
              <w:rPr>
                <w:lang w:val="en-GB"/>
              </w:rPr>
              <w:t xml:space="preserve">Unknown </w:t>
            </w:r>
            <w:proofErr w:type="spellStart"/>
            <w:r>
              <w:rPr>
                <w:lang w:val="en-GB"/>
              </w:rPr>
              <w:t>PSCell</w:t>
            </w:r>
            <w:proofErr w:type="spellEnd"/>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36BAA33" w14:textId="77777777" w:rsidR="005B6FD7" w:rsidRDefault="005B6FD7">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46D4204" w14:textId="77777777" w:rsidR="005B6FD7" w:rsidRDefault="005B6FD7">
            <w:pPr>
              <w:pStyle w:val="TAL"/>
              <w:rPr>
                <w:lang w:val="en-US"/>
              </w:rPr>
            </w:pPr>
            <w:r>
              <w:t>Yes</w:t>
            </w:r>
          </w:p>
          <w:p w14:paraId="5E8A64F9" w14:textId="77777777" w:rsidR="005B6FD7" w:rsidRDefault="005B6FD7">
            <w:pPr>
              <w:pStyle w:val="TAL"/>
            </w:pPr>
          </w:p>
          <w:p w14:paraId="7E509645" w14:textId="77777777" w:rsidR="005B6FD7" w:rsidRDefault="005B6FD7">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4A1D1E5"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EFE2FB4" w14:textId="77777777" w:rsidR="005B6FD7" w:rsidRDefault="005B6FD7">
            <w:pPr>
              <w:pStyle w:val="TAL"/>
              <w:rPr>
                <w:lang w:val="en-GB"/>
              </w:rPr>
            </w:pPr>
          </w:p>
        </w:tc>
      </w:tr>
      <w:tr w:rsidR="005B6FD7" w14:paraId="628DF5FC"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7F8E88D" w14:textId="77777777" w:rsidR="005B6FD7" w:rsidRDefault="005B6FD7">
            <w:pPr>
              <w:pStyle w:val="TAL"/>
              <w:rPr>
                <w:lang w:val="en-US"/>
              </w:rPr>
            </w:pPr>
            <w:r>
              <w:t>Active TCI state switching delay</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E3DAC" w14:textId="77777777" w:rsidR="005B6FD7" w:rsidRDefault="005B6FD7">
            <w:pPr>
              <w:pStyle w:val="TAL"/>
              <w:rPr>
                <w:lang w:val="en-GB"/>
              </w:rPr>
            </w:pPr>
            <w:r>
              <w:rPr>
                <w:lang w:val="en-GB"/>
              </w:rPr>
              <w:t>MAC-CE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E9097CB" w14:textId="77777777" w:rsidR="005B6FD7" w:rsidRDefault="005B6FD7">
            <w:pPr>
              <w:pStyle w:val="TAL"/>
              <w:rPr>
                <w:lang w:val="en-GB"/>
              </w:rPr>
            </w:pPr>
            <w:proofErr w:type="spellStart"/>
            <w:r>
              <w:rPr>
                <w:lang w:val="en-GB"/>
              </w:rPr>
              <w:t>PCell</w:t>
            </w:r>
            <w:proofErr w:type="spellEnd"/>
            <w:r>
              <w:rPr>
                <w:lang w:val="en-GB"/>
              </w:rPr>
              <w:t xml:space="preserve"> in 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3C1C3C50"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42935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F1A647D" w14:textId="66118B3B" w:rsidR="005B6FD7" w:rsidRDefault="00420D8D">
            <w:pPr>
              <w:pStyle w:val="TAL"/>
              <w:rPr>
                <w:lang w:val="en-GB"/>
              </w:rPr>
            </w:pPr>
            <w:r>
              <w:rPr>
                <w:lang w:val="en-GB"/>
              </w:rPr>
              <w:t>Nokia</w:t>
            </w:r>
          </w:p>
        </w:tc>
      </w:tr>
      <w:tr w:rsidR="005B6FD7" w14:paraId="5F9F5ED4"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22B802"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A2167" w14:textId="77777777" w:rsidR="005B6FD7" w:rsidRDefault="005B6FD7">
            <w:pPr>
              <w:pStyle w:val="TAL"/>
              <w:rPr>
                <w:lang w:val="en-GB"/>
              </w:rPr>
            </w:pPr>
            <w:r>
              <w:rPr>
                <w:lang w:val="en-GB"/>
              </w:rPr>
              <w:t>RRC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FE07635" w14:textId="77777777" w:rsidR="005B6FD7" w:rsidRDefault="005B6FD7">
            <w:pPr>
              <w:pStyle w:val="TAL"/>
              <w:rPr>
                <w:lang w:val="en-GB"/>
              </w:rPr>
            </w:pPr>
            <w:proofErr w:type="spellStart"/>
            <w:r>
              <w:rPr>
                <w:lang w:val="en-GB"/>
              </w:rPr>
              <w:t>PCell</w:t>
            </w:r>
            <w:proofErr w:type="spellEnd"/>
            <w:r>
              <w:rPr>
                <w:lang w:val="en-GB"/>
              </w:rPr>
              <w:t xml:space="preserve"> in 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123D0F4"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6140AAA"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39E9F66C" w14:textId="005B608C" w:rsidR="005B6FD7" w:rsidRDefault="00420D8D">
            <w:pPr>
              <w:pStyle w:val="TAL"/>
              <w:rPr>
                <w:lang w:val="en-GB"/>
              </w:rPr>
            </w:pPr>
            <w:r>
              <w:rPr>
                <w:lang w:val="en-GB"/>
              </w:rPr>
              <w:t>Nokia</w:t>
            </w:r>
          </w:p>
        </w:tc>
      </w:tr>
      <w:tr w:rsidR="005B6FD7" w14:paraId="1C087724"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005E3CE" w14:textId="77777777" w:rsidR="005B6FD7" w:rsidRDefault="005B6FD7">
            <w:pPr>
              <w:pStyle w:val="TAL"/>
              <w:rPr>
                <w:lang w:val="en-GB"/>
              </w:rPr>
            </w:pPr>
            <w:r>
              <w:rPr>
                <w:lang w:val="en-GB"/>
              </w:rPr>
              <w:t>Interruptions</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101D1" w14:textId="77777777" w:rsidR="005B6FD7" w:rsidRDefault="005B6FD7">
            <w:pPr>
              <w:pStyle w:val="TAL"/>
              <w:rPr>
                <w:lang w:val="en-US"/>
              </w:rPr>
            </w:pPr>
            <w:r>
              <w:t>during measurements on deactivated NR SCC in FR2-2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AAFA0AC" w14:textId="77777777" w:rsidR="005B6FD7" w:rsidRDefault="005B6FD7">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2EB39D8F"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BB03DD5"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340E7C5" w14:textId="77777777" w:rsidR="005B6FD7" w:rsidRDefault="005B6FD7">
            <w:pPr>
              <w:pStyle w:val="TAL"/>
              <w:rPr>
                <w:lang w:val="en-GB"/>
              </w:rPr>
            </w:pPr>
          </w:p>
        </w:tc>
      </w:tr>
      <w:tr w:rsidR="005B6FD7" w14:paraId="54D53522" w14:textId="77777777" w:rsidTr="00462C21">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BCF5C40" w14:textId="77777777" w:rsidR="005B6FD7" w:rsidRDefault="005B6FD7">
            <w:pPr>
              <w:pStyle w:val="TAL"/>
              <w:rPr>
                <w:lang w:val="en-GB"/>
              </w:rPr>
            </w:pPr>
            <w:r>
              <w:rPr>
                <w:lang w:val="en-GB"/>
              </w:rPr>
              <w:t>Intra-frequency measurement procedure</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2D12B142" w14:textId="77777777" w:rsidR="005B6FD7" w:rsidRDefault="005B6FD7">
            <w:pPr>
              <w:pStyle w:val="TAL"/>
              <w:rPr>
                <w:lang w:val="en-US"/>
              </w:rPr>
            </w:pPr>
            <w:r>
              <w:t>SA event triggered reporting test without gap</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126F8AF" w14:textId="77777777" w:rsidR="005B6FD7" w:rsidRDefault="005B6FD7">
            <w:pPr>
              <w:pStyle w:val="TAL"/>
              <w:rPr>
                <w:lang w:val="en-GB"/>
              </w:rPr>
            </w:pPr>
            <w:r>
              <w:rPr>
                <w:lang w:val="en-GB"/>
              </w:rPr>
              <w:t>under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F1F24E6" w14:textId="77777777" w:rsidR="005B6FD7" w:rsidRDefault="005B6FD7">
            <w:pPr>
              <w:pStyle w:val="TAL"/>
              <w:rPr>
                <w:lang w:val="en-US"/>
              </w:rPr>
            </w:pPr>
            <w:r>
              <w:t>Can be reused from FR2-1 if RX beam sweeping is not changed</w:t>
            </w:r>
          </w:p>
          <w:p w14:paraId="38D73E6F"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482E89D"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D22A308" w14:textId="77777777" w:rsidR="005B6FD7" w:rsidRDefault="005B6FD7">
            <w:pPr>
              <w:pStyle w:val="TAL"/>
              <w:rPr>
                <w:lang w:val="en-GB" w:eastAsia="zh-CN"/>
              </w:rPr>
            </w:pPr>
            <w:r>
              <w:rPr>
                <w:lang w:val="en-GB" w:eastAsia="zh-CN"/>
              </w:rPr>
              <w:t>vivo</w:t>
            </w:r>
          </w:p>
        </w:tc>
      </w:tr>
      <w:tr w:rsidR="005B6FD7" w14:paraId="58F77CF8"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2644148" w14:textId="77777777" w:rsidR="005B6FD7" w:rsidRDefault="005B6FD7">
            <w:pPr>
              <w:pStyle w:val="TAL"/>
              <w:rPr>
                <w:lang w:val="en-GB" w:eastAsia="ja-JP"/>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91829"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290AECA" w14:textId="77777777" w:rsidR="005B6FD7" w:rsidRDefault="005B6FD7">
            <w:pPr>
              <w:pStyle w:val="TAL"/>
              <w:rPr>
                <w:lang w:val="en-GB"/>
              </w:rPr>
            </w:pPr>
            <w:r>
              <w:rPr>
                <w:lang w:val="en-GB"/>
              </w:rPr>
              <w:t>under 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38E69AD" w14:textId="77777777" w:rsidR="005B6FD7" w:rsidRDefault="005B6FD7">
            <w:pPr>
              <w:pStyle w:val="TAL"/>
              <w:rPr>
                <w:lang w:val="en-US"/>
              </w:rPr>
            </w:pPr>
            <w:r>
              <w:t>Can be reused from FR2-1 if RX beam sweeping is not changed</w:t>
            </w:r>
          </w:p>
          <w:p w14:paraId="6978FA12"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11E77C7"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8E5F511" w14:textId="77777777" w:rsidR="005B6FD7" w:rsidRDefault="005B6FD7">
            <w:pPr>
              <w:pStyle w:val="TAL"/>
              <w:rPr>
                <w:lang w:val="en-GB" w:eastAsia="zh-CN"/>
              </w:rPr>
            </w:pPr>
            <w:r>
              <w:rPr>
                <w:lang w:val="en-GB" w:eastAsia="zh-CN"/>
              </w:rPr>
              <w:t>vivo</w:t>
            </w:r>
          </w:p>
        </w:tc>
      </w:tr>
      <w:tr w:rsidR="005B6FD7" w14:paraId="55E5C812"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982103C"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7DB594FA" w14:textId="77777777" w:rsidR="005B6FD7" w:rsidRDefault="005B6FD7">
            <w:pPr>
              <w:pStyle w:val="TAL"/>
              <w:rPr>
                <w:lang w:val="en-US"/>
              </w:rPr>
            </w:pPr>
            <w:r>
              <w:t>SA event triggered reporting test with per-UE gap</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A212A17" w14:textId="77777777" w:rsidR="005B6FD7" w:rsidRDefault="005B6FD7">
            <w:pPr>
              <w:pStyle w:val="TAL"/>
              <w:rPr>
                <w:lang w:val="en-GB"/>
              </w:rPr>
            </w:pPr>
            <w:r>
              <w:rPr>
                <w:lang w:val="en-GB"/>
              </w:rPr>
              <w:t>under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5588428" w14:textId="77777777" w:rsidR="005B6FD7" w:rsidRDefault="005B6FD7">
            <w:pPr>
              <w:pStyle w:val="TAL"/>
              <w:rPr>
                <w:lang w:val="en-US"/>
              </w:rPr>
            </w:pPr>
            <w:r>
              <w:t>Can be reused from FR2-1 if RX beam sweeping is not changed</w:t>
            </w:r>
          </w:p>
          <w:p w14:paraId="4FD2B72A"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1C9AEC8"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1431769" w14:textId="77777777" w:rsidR="005B6FD7" w:rsidRDefault="005B6FD7">
            <w:pPr>
              <w:pStyle w:val="TAL"/>
              <w:rPr>
                <w:lang w:val="en-GB" w:eastAsia="zh-CN"/>
              </w:rPr>
            </w:pPr>
            <w:r>
              <w:rPr>
                <w:lang w:val="en-GB" w:eastAsia="zh-CN"/>
              </w:rPr>
              <w:t>vivo</w:t>
            </w:r>
          </w:p>
        </w:tc>
      </w:tr>
      <w:tr w:rsidR="005B6FD7" w14:paraId="14DC1834"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B394BD4"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01EF66F"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EE0C1E4" w14:textId="77777777" w:rsidR="005B6FD7" w:rsidRDefault="005B6FD7">
            <w:pPr>
              <w:pStyle w:val="TAL"/>
              <w:rPr>
                <w:lang w:val="en-GB"/>
              </w:rPr>
            </w:pPr>
            <w:r>
              <w:rPr>
                <w:lang w:val="en-GB"/>
              </w:rPr>
              <w:t>under 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F7AF8D4" w14:textId="77777777" w:rsidR="005B6FD7" w:rsidRDefault="005B6FD7">
            <w:pPr>
              <w:pStyle w:val="TAL"/>
              <w:rPr>
                <w:lang w:val="en-US"/>
              </w:rPr>
            </w:pPr>
            <w:r>
              <w:t>Can be reused from FR2-1 if RX beam sweeping is not changed</w:t>
            </w:r>
          </w:p>
          <w:p w14:paraId="0BA8D54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70ACCB9"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45CBD6F" w14:textId="77777777" w:rsidR="005B6FD7" w:rsidRDefault="005B6FD7">
            <w:pPr>
              <w:pStyle w:val="TAL"/>
              <w:rPr>
                <w:lang w:val="en-GB" w:eastAsia="zh-CN"/>
              </w:rPr>
            </w:pPr>
            <w:r>
              <w:rPr>
                <w:lang w:val="en-GB" w:eastAsia="zh-CN"/>
              </w:rPr>
              <w:t>vivo</w:t>
            </w:r>
          </w:p>
        </w:tc>
      </w:tr>
      <w:tr w:rsidR="005B6FD7" w14:paraId="2A723BF0" w14:textId="77777777" w:rsidTr="00462C21">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A99444D" w14:textId="77777777" w:rsidR="005B6FD7" w:rsidRDefault="005B6FD7">
            <w:pPr>
              <w:pStyle w:val="TAL"/>
              <w:rPr>
                <w:lang w:val="en-GB" w:eastAsia="ja-JP"/>
              </w:rPr>
            </w:pPr>
            <w:r>
              <w:rPr>
                <w:lang w:val="en-GB"/>
              </w:rPr>
              <w:t>Inter-frequency measurement procedure</w:t>
            </w: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4DE2DC4" w14:textId="77777777" w:rsidR="005B6FD7" w:rsidRDefault="005B6FD7">
            <w:pPr>
              <w:pStyle w:val="TAL"/>
              <w:rPr>
                <w:lang w:val="fi-FI"/>
              </w:rPr>
            </w:pPr>
            <w:r>
              <w:t>SA event triggered reporting tests For FR2 without SSB time index detection</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8E9258" w14:textId="77777777" w:rsidR="005B6FD7" w:rsidRDefault="005B6FD7">
            <w:pPr>
              <w:pStyle w:val="TAL"/>
              <w:rPr>
                <w:lang w:val="en-US"/>
              </w:rPr>
            </w:pPr>
            <w:proofErr w:type="spellStart"/>
            <w:r>
              <w:t>PCell</w:t>
            </w:r>
            <w:proofErr w:type="spellEnd"/>
            <w:r>
              <w:t xml:space="preserve"> in FR2-2, </w:t>
            </w:r>
          </w:p>
          <w:p w14:paraId="6A910126" w14:textId="77777777" w:rsidR="005B6FD7" w:rsidRDefault="005B6FD7">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7E5FE12" w14:textId="77777777" w:rsidR="005B6FD7" w:rsidRDefault="005B6FD7">
            <w:pPr>
              <w:pStyle w:val="TAL"/>
            </w:pPr>
            <w:r>
              <w:t>Can be reused from FR2-1 if RX beam sweeping is not changed</w:t>
            </w:r>
          </w:p>
          <w:p w14:paraId="2D50EEA1"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4DF5428"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6AC48D0" w14:textId="77777777" w:rsidR="005B6FD7" w:rsidRDefault="005B6FD7">
            <w:pPr>
              <w:pStyle w:val="TAL"/>
              <w:rPr>
                <w:lang w:val="en-GB" w:eastAsia="zh-CN"/>
              </w:rPr>
            </w:pPr>
            <w:r>
              <w:rPr>
                <w:lang w:val="en-GB" w:eastAsia="zh-CN"/>
              </w:rPr>
              <w:t>vivo</w:t>
            </w:r>
          </w:p>
        </w:tc>
      </w:tr>
      <w:tr w:rsidR="005B6FD7" w14:paraId="4A265C5A"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B7240FF"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69347C88"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A5E07" w14:textId="77777777" w:rsidR="005B6FD7" w:rsidRDefault="005B6FD7">
            <w:pPr>
              <w:pStyle w:val="TAL"/>
              <w:rPr>
                <w:lang w:val="en-US"/>
              </w:rPr>
            </w:pPr>
            <w:proofErr w:type="spellStart"/>
            <w:r>
              <w:t>PCell</w:t>
            </w:r>
            <w:proofErr w:type="spellEnd"/>
            <w:r>
              <w:t xml:space="preserve"> in FR2-2, </w:t>
            </w:r>
          </w:p>
          <w:p w14:paraId="4615E63E" w14:textId="77777777" w:rsidR="005B6FD7" w:rsidRDefault="005B6FD7">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12EBF19" w14:textId="77777777" w:rsidR="005B6FD7" w:rsidRDefault="005B6FD7">
            <w:pPr>
              <w:pStyle w:val="TAL"/>
            </w:pPr>
            <w:r>
              <w:t>Can be reused from FR2-1 if RX beam sweeping is not changed</w:t>
            </w:r>
          </w:p>
          <w:p w14:paraId="0966157A"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C52924F"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6C3A1E2" w14:textId="77777777" w:rsidR="005B6FD7" w:rsidRDefault="005B6FD7">
            <w:pPr>
              <w:pStyle w:val="TAL"/>
              <w:rPr>
                <w:lang w:val="en-GB" w:eastAsia="zh-CN"/>
              </w:rPr>
            </w:pPr>
            <w:r>
              <w:rPr>
                <w:lang w:val="en-GB" w:eastAsia="zh-CN"/>
              </w:rPr>
              <w:t>vivo</w:t>
            </w:r>
          </w:p>
        </w:tc>
      </w:tr>
      <w:tr w:rsidR="005B6FD7" w14:paraId="7C4B4E37"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CB1CF46"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0C697D7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EC0DA" w14:textId="77777777" w:rsidR="005B6FD7" w:rsidRDefault="005B6FD7">
            <w:pPr>
              <w:pStyle w:val="TAL"/>
              <w:rPr>
                <w:lang w:val="en-US"/>
              </w:rPr>
            </w:pPr>
            <w:proofErr w:type="spellStart"/>
            <w:r>
              <w:t>PCell</w:t>
            </w:r>
            <w:proofErr w:type="spellEnd"/>
            <w:r>
              <w:t xml:space="preserve"> in FR1, </w:t>
            </w:r>
          </w:p>
          <w:p w14:paraId="593952BF" w14:textId="77777777" w:rsidR="005B6FD7" w:rsidRDefault="005B6FD7">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7284447" w14:textId="77777777" w:rsidR="005B6FD7" w:rsidRDefault="005B6FD7">
            <w:pPr>
              <w:pStyle w:val="TAL"/>
            </w:pPr>
            <w:r>
              <w:t>Can be reused from FR2-1 if RX beam sweeping is not changed</w:t>
            </w:r>
          </w:p>
          <w:p w14:paraId="2ED017EF"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032F1E3"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D763E92" w14:textId="77777777" w:rsidR="005B6FD7" w:rsidRDefault="005B6FD7">
            <w:pPr>
              <w:pStyle w:val="TAL"/>
              <w:rPr>
                <w:lang w:val="en-GB" w:eastAsia="zh-CN"/>
              </w:rPr>
            </w:pPr>
            <w:r>
              <w:rPr>
                <w:lang w:val="en-GB" w:eastAsia="zh-CN"/>
              </w:rPr>
              <w:t>vivo</w:t>
            </w:r>
          </w:p>
        </w:tc>
      </w:tr>
      <w:tr w:rsidR="005B6FD7" w14:paraId="10C92369"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00480C6" w14:textId="77777777" w:rsidR="005B6FD7" w:rsidRDefault="005B6FD7">
            <w:pPr>
              <w:pStyle w:val="TAL"/>
              <w:rPr>
                <w:lang w:val="en-GB" w:eastAsia="ja-JP"/>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CD223D"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7772C" w14:textId="77777777" w:rsidR="005B6FD7" w:rsidRDefault="005B6FD7">
            <w:pPr>
              <w:pStyle w:val="TAL"/>
              <w:rPr>
                <w:lang w:val="en-US"/>
              </w:rPr>
            </w:pPr>
            <w:proofErr w:type="spellStart"/>
            <w:r>
              <w:t>PCell</w:t>
            </w:r>
            <w:proofErr w:type="spellEnd"/>
            <w:r>
              <w:t xml:space="preserve"> in FR1, </w:t>
            </w:r>
          </w:p>
          <w:p w14:paraId="1A9393F3" w14:textId="77777777" w:rsidR="005B6FD7" w:rsidRDefault="005B6FD7">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A9F9743" w14:textId="77777777" w:rsidR="005B6FD7" w:rsidRDefault="005B6FD7">
            <w:pPr>
              <w:pStyle w:val="TAL"/>
            </w:pPr>
            <w:r>
              <w:t>Can be reused from FR2-1 if RX beam sweeping is not changed</w:t>
            </w:r>
          </w:p>
          <w:p w14:paraId="477AB1D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9057067"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0B5FD73" w14:textId="77777777" w:rsidR="005B6FD7" w:rsidRDefault="005B6FD7">
            <w:pPr>
              <w:pStyle w:val="TAL"/>
              <w:rPr>
                <w:lang w:val="en-GB" w:eastAsia="zh-CN"/>
              </w:rPr>
            </w:pPr>
            <w:r>
              <w:rPr>
                <w:lang w:val="en-GB" w:eastAsia="zh-CN"/>
              </w:rPr>
              <w:t>vivo</w:t>
            </w:r>
          </w:p>
        </w:tc>
      </w:tr>
      <w:tr w:rsidR="005B6FD7" w14:paraId="0C6BB3C2"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F6025B9"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7693F4FC" w14:textId="77777777" w:rsidR="005B6FD7" w:rsidRDefault="005B6FD7">
            <w:pPr>
              <w:pStyle w:val="TAL"/>
              <w:rPr>
                <w:lang w:val="en-US"/>
              </w:rPr>
            </w:pPr>
            <w:r>
              <w:t>SA event triggered reporting tests For FR2 with SSB time index detection</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A4C07" w14:textId="77777777" w:rsidR="005B6FD7" w:rsidRDefault="005B6FD7">
            <w:pPr>
              <w:pStyle w:val="TAL"/>
            </w:pPr>
            <w:proofErr w:type="spellStart"/>
            <w:r>
              <w:t>PCell</w:t>
            </w:r>
            <w:proofErr w:type="spellEnd"/>
            <w:r>
              <w:t xml:space="preserve"> in FR2-2, </w:t>
            </w:r>
          </w:p>
          <w:p w14:paraId="62B37258" w14:textId="77777777" w:rsidR="005B6FD7" w:rsidRDefault="005B6FD7">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93696F4" w14:textId="77777777" w:rsidR="005B6FD7" w:rsidRDefault="005B6FD7">
            <w:pPr>
              <w:pStyle w:val="TAL"/>
            </w:pPr>
            <w:r>
              <w:t>Can be reused from FR2-1 if RX beam sweeping is not changed</w:t>
            </w:r>
          </w:p>
          <w:p w14:paraId="5E49C13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E864C1F"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12325BE" w14:textId="77777777" w:rsidR="005B6FD7" w:rsidRDefault="005B6FD7">
            <w:pPr>
              <w:pStyle w:val="TAL"/>
              <w:rPr>
                <w:lang w:val="en-GB" w:eastAsia="zh-CN"/>
              </w:rPr>
            </w:pPr>
            <w:r>
              <w:rPr>
                <w:lang w:val="en-GB" w:eastAsia="zh-CN"/>
              </w:rPr>
              <w:t>vivo</w:t>
            </w:r>
          </w:p>
        </w:tc>
      </w:tr>
      <w:tr w:rsidR="005B6FD7" w14:paraId="595B2252"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ADBC2C4"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BCB8FE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C5B52" w14:textId="77777777" w:rsidR="005B6FD7" w:rsidRDefault="005B6FD7">
            <w:pPr>
              <w:pStyle w:val="TAL"/>
              <w:rPr>
                <w:lang w:val="en-US"/>
              </w:rPr>
            </w:pPr>
            <w:proofErr w:type="spellStart"/>
            <w:r>
              <w:t>PCell</w:t>
            </w:r>
            <w:proofErr w:type="spellEnd"/>
            <w:r>
              <w:t xml:space="preserve"> in FR2-2, </w:t>
            </w:r>
          </w:p>
          <w:p w14:paraId="312840DE" w14:textId="77777777" w:rsidR="005B6FD7" w:rsidRDefault="005B6FD7">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04D4396" w14:textId="77777777" w:rsidR="005B6FD7" w:rsidRDefault="005B6FD7">
            <w:pPr>
              <w:pStyle w:val="TAL"/>
            </w:pPr>
            <w:r>
              <w:t>Can be reused from FR2-1 if RX beam sweeping is not changed</w:t>
            </w:r>
          </w:p>
          <w:p w14:paraId="5F26C182"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CDA8758"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687231F" w14:textId="77777777" w:rsidR="005B6FD7" w:rsidRDefault="005B6FD7">
            <w:pPr>
              <w:pStyle w:val="TAL"/>
              <w:rPr>
                <w:lang w:val="en-GB" w:eastAsia="zh-CN"/>
              </w:rPr>
            </w:pPr>
            <w:r>
              <w:rPr>
                <w:lang w:val="en-GB" w:eastAsia="zh-CN"/>
              </w:rPr>
              <w:t>vivo</w:t>
            </w:r>
          </w:p>
        </w:tc>
      </w:tr>
      <w:tr w:rsidR="005B6FD7" w14:paraId="2DBA51DD"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8407743"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C2C062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4E494" w14:textId="77777777" w:rsidR="005B6FD7" w:rsidRDefault="005B6FD7">
            <w:pPr>
              <w:pStyle w:val="TAL"/>
              <w:rPr>
                <w:lang w:val="en-US"/>
              </w:rPr>
            </w:pPr>
            <w:proofErr w:type="spellStart"/>
            <w:r>
              <w:t>PCell</w:t>
            </w:r>
            <w:proofErr w:type="spellEnd"/>
            <w:r>
              <w:t xml:space="preserve"> in FR1, </w:t>
            </w:r>
          </w:p>
          <w:p w14:paraId="30F1D683" w14:textId="77777777" w:rsidR="005B6FD7" w:rsidRDefault="005B6FD7">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8BF23C6" w14:textId="77777777" w:rsidR="005B6FD7" w:rsidRDefault="005B6FD7">
            <w:pPr>
              <w:pStyle w:val="TAL"/>
            </w:pPr>
            <w:r>
              <w:t>Can be reused from FR2-1 if RX beam sweeping is not changed</w:t>
            </w:r>
          </w:p>
          <w:p w14:paraId="67CC4801"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F34FD7"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B4AC026" w14:textId="77777777" w:rsidR="005B6FD7" w:rsidRDefault="005B6FD7">
            <w:pPr>
              <w:pStyle w:val="TAL"/>
              <w:rPr>
                <w:lang w:val="en-GB" w:eastAsia="zh-CN"/>
              </w:rPr>
            </w:pPr>
            <w:r>
              <w:rPr>
                <w:lang w:val="en-GB" w:eastAsia="zh-CN"/>
              </w:rPr>
              <w:t>vivo</w:t>
            </w:r>
          </w:p>
        </w:tc>
      </w:tr>
      <w:tr w:rsidR="005B6FD7" w14:paraId="28D3534C"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E36007" w14:textId="77777777" w:rsidR="005B6FD7" w:rsidRDefault="005B6FD7">
            <w:pPr>
              <w:pStyle w:val="TAL"/>
              <w:rPr>
                <w:lang w:val="en-GB" w:eastAsia="ja-JP"/>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E7D718"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3726F" w14:textId="77777777" w:rsidR="005B6FD7" w:rsidRDefault="005B6FD7">
            <w:pPr>
              <w:pStyle w:val="TAL"/>
              <w:rPr>
                <w:lang w:val="en-US"/>
              </w:rPr>
            </w:pPr>
            <w:proofErr w:type="spellStart"/>
            <w:r>
              <w:t>PCell</w:t>
            </w:r>
            <w:proofErr w:type="spellEnd"/>
            <w:r>
              <w:t xml:space="preserve"> in FR1, </w:t>
            </w:r>
          </w:p>
          <w:p w14:paraId="55B9E770" w14:textId="77777777" w:rsidR="005B6FD7" w:rsidRDefault="005B6FD7">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7F088BB" w14:textId="77777777" w:rsidR="005B6FD7" w:rsidRDefault="005B6FD7">
            <w:pPr>
              <w:pStyle w:val="TAL"/>
            </w:pPr>
            <w:r>
              <w:t>Can be reused from FR2-1 if RX beam sweeping is not changed</w:t>
            </w:r>
          </w:p>
          <w:p w14:paraId="41BA4DFE"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34EDDDF"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3A26A43" w14:textId="77777777" w:rsidR="005B6FD7" w:rsidRDefault="005B6FD7">
            <w:pPr>
              <w:pStyle w:val="TAL"/>
              <w:rPr>
                <w:lang w:val="en-GB" w:eastAsia="zh-CN"/>
              </w:rPr>
            </w:pPr>
            <w:r>
              <w:rPr>
                <w:lang w:val="en-GB" w:eastAsia="zh-CN"/>
              </w:rPr>
              <w:t>vivo</w:t>
            </w:r>
          </w:p>
        </w:tc>
      </w:tr>
      <w:tr w:rsidR="005B6FD7" w14:paraId="190CF282"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E2F64F9" w14:textId="77777777" w:rsidR="005B6FD7" w:rsidRDefault="005B6FD7">
            <w:pPr>
              <w:pStyle w:val="TAL"/>
              <w:rPr>
                <w:lang w:val="en-US" w:eastAsia="ja-JP"/>
              </w:rPr>
            </w:pPr>
            <w:r>
              <w:t>L1-RSRP measurement for beam reporting</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0B41808C" w14:textId="77777777" w:rsidR="005B6FD7" w:rsidRDefault="005B6FD7">
            <w:pPr>
              <w:pStyle w:val="TAL"/>
              <w:rPr>
                <w:lang w:val="en-GB"/>
              </w:rPr>
            </w:pPr>
            <w:r>
              <w:rPr>
                <w:lang w:val="en-GB"/>
              </w:rPr>
              <w:t>SSB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D3766" w14:textId="77777777" w:rsidR="005B6FD7" w:rsidRDefault="005B6FD7">
            <w:pPr>
              <w:pStyle w:val="TAL"/>
              <w:rPr>
                <w:lang w:val="en-GB"/>
              </w:rPr>
            </w:pPr>
            <w:r>
              <w:rPr>
                <w:lang w:val="en-GB"/>
              </w:rPr>
              <w:t>DRX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9733B44" w14:textId="77777777" w:rsidR="005B6FD7" w:rsidRDefault="005B6FD7">
            <w:pPr>
              <w:pStyle w:val="TAL"/>
              <w:rPr>
                <w:lang w:val="en-US"/>
              </w:rPr>
            </w:pPr>
            <w:r>
              <w:t>Can be reused from FR2-1 if RX beam sweeping is not changed</w:t>
            </w:r>
          </w:p>
          <w:p w14:paraId="44B5793E"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0F91BB0"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FA7F272" w14:textId="77777777" w:rsidR="005B6FD7" w:rsidRDefault="005B6FD7">
            <w:pPr>
              <w:pStyle w:val="TAL"/>
              <w:rPr>
                <w:lang w:val="en-GB"/>
              </w:rPr>
            </w:pPr>
          </w:p>
        </w:tc>
      </w:tr>
      <w:tr w:rsidR="005B6FD7" w14:paraId="26BFC655"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0C0243E"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3B2F2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C895E" w14:textId="77777777" w:rsidR="005B6FD7" w:rsidRDefault="005B6FD7">
            <w:pPr>
              <w:pStyle w:val="TAL"/>
              <w:rPr>
                <w:lang w:val="en-GB"/>
              </w:rPr>
            </w:pPr>
            <w:r>
              <w:rPr>
                <w:lang w:val="en-GB"/>
              </w:rP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57E9657" w14:textId="77777777" w:rsidR="005B6FD7" w:rsidRDefault="005B6FD7">
            <w:pPr>
              <w:pStyle w:val="TAL"/>
              <w:rPr>
                <w:lang w:val="en-US"/>
              </w:rPr>
            </w:pPr>
            <w:r>
              <w:t>Can be reused from FR2-1 if RX beam sweeping is not changed</w:t>
            </w:r>
          </w:p>
          <w:p w14:paraId="745A7479"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D33433D"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2A7499C" w14:textId="77777777" w:rsidR="005B6FD7" w:rsidRDefault="005B6FD7">
            <w:pPr>
              <w:pStyle w:val="TAL"/>
              <w:rPr>
                <w:lang w:val="en-GB"/>
              </w:rPr>
            </w:pPr>
          </w:p>
        </w:tc>
      </w:tr>
      <w:tr w:rsidR="005B6FD7" w14:paraId="376A44C9"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6286A7F"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778A45C7" w14:textId="77777777" w:rsidR="005B6FD7" w:rsidRDefault="005B6FD7">
            <w:pPr>
              <w:pStyle w:val="TAL"/>
              <w:rPr>
                <w:lang w:val="en-GB"/>
              </w:rPr>
            </w:pPr>
            <w:r>
              <w:rPr>
                <w:lang w:val="en-GB"/>
              </w:rPr>
              <w:t>CSI-RS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3D39D" w14:textId="77777777" w:rsidR="005B6FD7" w:rsidRDefault="005B6FD7">
            <w:pPr>
              <w:pStyle w:val="TAL"/>
              <w:rPr>
                <w:lang w:val="en-GB"/>
              </w:rPr>
            </w:pPr>
            <w:r>
              <w:rPr>
                <w:lang w:val="en-GB"/>
              </w:rPr>
              <w:t>DRX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DF9EC4D" w14:textId="77777777" w:rsidR="005B6FD7" w:rsidRDefault="005B6FD7">
            <w:pPr>
              <w:pStyle w:val="TAL"/>
              <w:rPr>
                <w:lang w:val="en-US"/>
              </w:rPr>
            </w:pPr>
            <w:r>
              <w:t>Can be reused from FR2-1 if RX beam sweeping is not changed</w:t>
            </w:r>
          </w:p>
          <w:p w14:paraId="37EB1DA4"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1DCE3FC"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223185C" w14:textId="77777777" w:rsidR="005B6FD7" w:rsidRDefault="005B6FD7">
            <w:pPr>
              <w:pStyle w:val="TAL"/>
              <w:rPr>
                <w:lang w:val="en-GB"/>
              </w:rPr>
            </w:pPr>
          </w:p>
        </w:tc>
      </w:tr>
      <w:tr w:rsidR="005B6FD7" w14:paraId="5748A814"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DD91D0"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F9449"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85F16" w14:textId="77777777" w:rsidR="005B6FD7" w:rsidRDefault="005B6FD7">
            <w:pPr>
              <w:pStyle w:val="TAL"/>
              <w:rPr>
                <w:lang w:val="en-GB"/>
              </w:rPr>
            </w:pPr>
            <w:r>
              <w:rPr>
                <w:lang w:val="en-GB"/>
              </w:rP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64479B1" w14:textId="77777777" w:rsidR="005B6FD7" w:rsidRDefault="005B6FD7">
            <w:pPr>
              <w:pStyle w:val="TAL"/>
              <w:rPr>
                <w:lang w:val="en-US"/>
              </w:rPr>
            </w:pPr>
            <w:r>
              <w:t>Can be reused from FR2-1 if RX beam sweeping is not changed</w:t>
            </w:r>
          </w:p>
          <w:p w14:paraId="7BFD5A69"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1826E1F"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3C77E64" w14:textId="77777777" w:rsidR="005B6FD7" w:rsidRDefault="005B6FD7">
            <w:pPr>
              <w:pStyle w:val="TAL"/>
              <w:rPr>
                <w:lang w:val="en-GB"/>
              </w:rPr>
            </w:pPr>
          </w:p>
        </w:tc>
      </w:tr>
      <w:tr w:rsidR="005B6FD7" w14:paraId="381EFD5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1964FABC" w14:textId="77777777" w:rsidR="005B6FD7" w:rsidRDefault="005B6FD7">
            <w:pPr>
              <w:pStyle w:val="TAL"/>
              <w:rPr>
                <w:lang w:val="en-GB"/>
              </w:rPr>
            </w:pPr>
            <w:r>
              <w:rPr>
                <w:lang w:val="en-GB"/>
              </w:rPr>
              <w:t>Accuracy for measurements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51F3AE40" w14:textId="77777777" w:rsidR="005B6FD7" w:rsidRDefault="005B6FD7">
            <w:pPr>
              <w:pStyle w:val="TAL"/>
              <w:rPr>
                <w:lang w:val="en-GB"/>
              </w:rPr>
            </w:pPr>
            <w:r>
              <w:rPr>
                <w:lang w:val="en-GB"/>
              </w:rPr>
              <w:t>SS-RSRP</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0B0AF" w14:textId="77777777" w:rsidR="005B6FD7" w:rsidRDefault="005B6FD7">
            <w:pPr>
              <w:pStyle w:val="TAL"/>
              <w:rPr>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A36DE79" w14:textId="77777777" w:rsidR="005B6FD7" w:rsidRDefault="005B6FD7">
            <w:pPr>
              <w:pStyle w:val="TAL"/>
            </w:pPr>
            <w:r>
              <w:t>Can be reused from FR2-1 if RX beam sweeping is not changed</w:t>
            </w:r>
          </w:p>
          <w:p w14:paraId="0601AAF1"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907910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252A8B6" w14:textId="77777777" w:rsidR="005B6FD7" w:rsidRDefault="005B6FD7">
            <w:pPr>
              <w:pStyle w:val="TAL"/>
              <w:rPr>
                <w:lang w:val="en-GB"/>
              </w:rPr>
            </w:pPr>
          </w:p>
        </w:tc>
      </w:tr>
      <w:tr w:rsidR="005B6FD7" w14:paraId="05EE49F7"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7E91D44"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65148873"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3A04E" w14:textId="77777777" w:rsidR="005B6FD7" w:rsidRDefault="005B6FD7">
            <w:pPr>
              <w:pStyle w:val="TAL"/>
              <w:rPr>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EE9CC31" w14:textId="77777777" w:rsidR="005B6FD7" w:rsidRDefault="005B6FD7">
            <w:pPr>
              <w:pStyle w:val="TAL"/>
            </w:pPr>
            <w:r>
              <w:t>Can be reused from FR2-1 if RX beam sweeping is not changed</w:t>
            </w:r>
          </w:p>
          <w:p w14:paraId="1A4B574F"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7612D91"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61DF289" w14:textId="77777777" w:rsidR="005B6FD7" w:rsidRDefault="005B6FD7">
            <w:pPr>
              <w:pStyle w:val="TAL"/>
              <w:rPr>
                <w:lang w:val="en-GB"/>
              </w:rPr>
            </w:pPr>
          </w:p>
        </w:tc>
      </w:tr>
      <w:tr w:rsidR="005B6FD7" w14:paraId="5140822F"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1983431"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6FCC3"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BB12F" w14:textId="77777777" w:rsidR="005B6FD7" w:rsidRDefault="005B6FD7">
            <w:pPr>
              <w:pStyle w:val="TAL"/>
              <w:rPr>
                <w:lang w:val="en-US"/>
              </w:rPr>
            </w:pPr>
            <w:r>
              <w:t>Inter frequency FR1 serving and FR2-2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7F94AF1" w14:textId="77777777" w:rsidR="005B6FD7" w:rsidRDefault="005B6FD7">
            <w:pPr>
              <w:pStyle w:val="TAL"/>
            </w:pPr>
            <w:r>
              <w:t>Can be reused from FR2-1 if RX beam sweeping is not changed</w:t>
            </w:r>
          </w:p>
          <w:p w14:paraId="21BCC490"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1CD86F3"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4BF12C9" w14:textId="77777777" w:rsidR="005B6FD7" w:rsidRDefault="005B6FD7">
            <w:pPr>
              <w:pStyle w:val="TAL"/>
              <w:rPr>
                <w:lang w:val="en-GB"/>
              </w:rPr>
            </w:pPr>
          </w:p>
        </w:tc>
      </w:tr>
      <w:tr w:rsidR="005B6FD7" w14:paraId="3D3E9CAE"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2CF24C2"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FC1FE97" w14:textId="77777777" w:rsidR="005B6FD7" w:rsidRDefault="005B6FD7">
            <w:pPr>
              <w:pStyle w:val="TAL"/>
              <w:rPr>
                <w:lang w:val="en-GB"/>
              </w:rPr>
            </w:pPr>
            <w:r>
              <w:rPr>
                <w:lang w:val="en-GB"/>
              </w:rPr>
              <w:t>SS-RSRQ</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0D812" w14:textId="77777777" w:rsidR="005B6FD7" w:rsidRDefault="005B6FD7">
            <w:pPr>
              <w:pStyle w:val="TAL"/>
              <w:rPr>
                <w:rFonts w:ascii="Calibri" w:hAnsi="Calibri" w:cs="Calibri"/>
                <w:color w:val="000000"/>
                <w:sz w:val="16"/>
                <w:szCs w:val="16"/>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87E15FD" w14:textId="77777777" w:rsidR="005B6FD7" w:rsidRDefault="005B6FD7">
            <w:pPr>
              <w:pStyle w:val="TAL"/>
              <w:rPr>
                <w:rFonts w:cs="Arial"/>
                <w:szCs w:val="18"/>
              </w:rPr>
            </w:pPr>
            <w:r>
              <w:t>Can be reused from FR2-1 if RX beam sweeping is not changed</w:t>
            </w:r>
          </w:p>
          <w:p w14:paraId="381E5085" w14:textId="77777777" w:rsidR="005B6FD7" w:rsidRDefault="005B6FD7">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E03CE56"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30FB924" w14:textId="77777777" w:rsidR="005B6FD7" w:rsidRDefault="005B6FD7">
            <w:pPr>
              <w:pStyle w:val="TAL"/>
              <w:rPr>
                <w:lang w:val="en-GB"/>
              </w:rPr>
            </w:pPr>
          </w:p>
        </w:tc>
      </w:tr>
      <w:tr w:rsidR="005B6FD7" w14:paraId="7CEBC986"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60D89C4"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AF3C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6EF63" w14:textId="77777777" w:rsidR="005B6FD7" w:rsidRDefault="005B6FD7">
            <w:pPr>
              <w:pStyle w:val="TAL"/>
              <w:rPr>
                <w:rFonts w:ascii="Calibri" w:hAnsi="Calibri" w:cs="Calibri"/>
                <w:color w:val="000000"/>
                <w:sz w:val="16"/>
                <w:szCs w:val="16"/>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4EA7790" w14:textId="77777777" w:rsidR="005B6FD7" w:rsidRDefault="005B6FD7">
            <w:pPr>
              <w:pStyle w:val="TAL"/>
              <w:rPr>
                <w:rFonts w:cs="Arial"/>
                <w:szCs w:val="18"/>
              </w:rPr>
            </w:pPr>
            <w:r>
              <w:t>Can be reused from FR2-1 if RX beam sweeping is not changed</w:t>
            </w:r>
          </w:p>
          <w:p w14:paraId="41F9BDE8" w14:textId="77777777" w:rsidR="005B6FD7" w:rsidRDefault="005B6FD7">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4F74B05"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3E05BB36" w14:textId="77777777" w:rsidR="005B6FD7" w:rsidRDefault="005B6FD7">
            <w:pPr>
              <w:pStyle w:val="TAL"/>
              <w:rPr>
                <w:lang w:val="en-GB"/>
              </w:rPr>
            </w:pPr>
          </w:p>
        </w:tc>
      </w:tr>
      <w:tr w:rsidR="005B6FD7" w14:paraId="676F1225"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C9F21BF"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7FDE9731" w14:textId="77777777" w:rsidR="005B6FD7" w:rsidRDefault="005B6FD7">
            <w:pPr>
              <w:pStyle w:val="TAL"/>
              <w:rPr>
                <w:lang w:val="en-GB"/>
              </w:rPr>
            </w:pPr>
            <w:r>
              <w:rPr>
                <w:lang w:val="en-GB"/>
              </w:rPr>
              <w:t>SS-SINR</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B27EB" w14:textId="77777777" w:rsidR="005B6FD7" w:rsidRDefault="005B6FD7">
            <w:pPr>
              <w:pStyle w:val="TAL"/>
              <w:rPr>
                <w:rFonts w:ascii="Calibri" w:hAnsi="Calibri" w:cs="Calibri"/>
                <w:color w:val="000000"/>
                <w:sz w:val="16"/>
                <w:szCs w:val="16"/>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9171240" w14:textId="77777777" w:rsidR="005B6FD7" w:rsidRDefault="005B6FD7">
            <w:pPr>
              <w:pStyle w:val="TAL"/>
              <w:rPr>
                <w:rFonts w:cs="Arial"/>
                <w:szCs w:val="18"/>
              </w:rPr>
            </w:pPr>
            <w:r>
              <w:t>Can be reused from FR2-1 if RX beam sweeping is not changed</w:t>
            </w:r>
          </w:p>
          <w:p w14:paraId="6523FDB6" w14:textId="77777777" w:rsidR="005B6FD7" w:rsidRDefault="005B6FD7">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0C90E81"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C3E271B" w14:textId="77777777" w:rsidR="005B6FD7" w:rsidRDefault="005B6FD7">
            <w:pPr>
              <w:pStyle w:val="TAL"/>
              <w:rPr>
                <w:lang w:val="en-GB"/>
              </w:rPr>
            </w:pPr>
          </w:p>
        </w:tc>
      </w:tr>
      <w:tr w:rsidR="005B6FD7" w14:paraId="7BE840C7"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B17FF64"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D730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282E5" w14:textId="77777777" w:rsidR="005B6FD7" w:rsidRDefault="005B6FD7">
            <w:pPr>
              <w:pStyle w:val="TAL"/>
              <w:rPr>
                <w:rFonts w:ascii="Calibri" w:hAnsi="Calibri" w:cs="Calibri"/>
                <w:color w:val="000000"/>
                <w:sz w:val="16"/>
                <w:szCs w:val="16"/>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E04839A" w14:textId="77777777" w:rsidR="005B6FD7" w:rsidRDefault="005B6FD7">
            <w:pPr>
              <w:pStyle w:val="TAL"/>
              <w:rPr>
                <w:rFonts w:cs="Arial"/>
                <w:szCs w:val="18"/>
              </w:rPr>
            </w:pPr>
            <w:r>
              <w:t>Can be reused from FR2-1 if RX beam sweeping is not changed</w:t>
            </w:r>
          </w:p>
          <w:p w14:paraId="4E3980D0" w14:textId="77777777" w:rsidR="005B6FD7" w:rsidRDefault="005B6FD7">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F0F8B8D"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269477C" w14:textId="77777777" w:rsidR="005B6FD7" w:rsidRDefault="005B6FD7">
            <w:pPr>
              <w:pStyle w:val="TAL"/>
              <w:rPr>
                <w:lang w:val="en-GB"/>
              </w:rPr>
            </w:pPr>
          </w:p>
        </w:tc>
      </w:tr>
      <w:tr w:rsidR="005B6FD7" w14:paraId="2065C9E6"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809FF3E"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5291A532" w14:textId="77777777" w:rsidR="005B6FD7" w:rsidRDefault="005B6FD7">
            <w:pPr>
              <w:pStyle w:val="TAL"/>
              <w:rPr>
                <w:lang w:val="en-GB"/>
              </w:rPr>
            </w:pPr>
            <w:r>
              <w:rPr>
                <w:lang w:val="en-GB"/>
              </w:rPr>
              <w:t>L1-RSRP</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B476E" w14:textId="77777777" w:rsidR="005B6FD7" w:rsidRDefault="005B6FD7">
            <w:pPr>
              <w:pStyle w:val="TAL"/>
              <w:rPr>
                <w:lang w:val="en-GB"/>
              </w:rPr>
            </w:pPr>
            <w:r>
              <w:rPr>
                <w:lang w:val="en-GB"/>
              </w:rPr>
              <w:t>SSB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C701FC0" w14:textId="77777777" w:rsidR="005B6FD7" w:rsidRDefault="005B6FD7">
            <w:pPr>
              <w:pStyle w:val="TAL"/>
              <w:rPr>
                <w:lang w:val="en-US"/>
              </w:rPr>
            </w:pPr>
            <w:r>
              <w:t>Can be reused from FR2-1 if RX beam sweeping is not changed</w:t>
            </w:r>
          </w:p>
          <w:p w14:paraId="247EEBF5"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42EDC5D"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4C8A4C5" w14:textId="77777777" w:rsidR="005B6FD7" w:rsidRDefault="005B6FD7">
            <w:pPr>
              <w:pStyle w:val="TAL"/>
              <w:rPr>
                <w:lang w:val="en-GB"/>
              </w:rPr>
            </w:pPr>
          </w:p>
        </w:tc>
      </w:tr>
      <w:tr w:rsidR="005B6FD7" w14:paraId="20A63026"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FF3619"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B4A1B"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6AC5F" w14:textId="77777777" w:rsidR="005B6FD7" w:rsidRDefault="005B6FD7">
            <w:pPr>
              <w:pStyle w:val="TAL"/>
              <w:rPr>
                <w:lang w:val="en-GB"/>
              </w:rPr>
            </w:pPr>
            <w:r>
              <w:rPr>
                <w:lang w:val="en-GB"/>
              </w:rPr>
              <w:t>CSI-RS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16FAC0E" w14:textId="77777777" w:rsidR="005B6FD7" w:rsidRDefault="005B6FD7">
            <w:pPr>
              <w:pStyle w:val="TAL"/>
              <w:rPr>
                <w:lang w:val="en-US"/>
              </w:rPr>
            </w:pPr>
            <w:r>
              <w:t>Can be reused from FR2-1 if RX beam sweeping is not changed</w:t>
            </w:r>
          </w:p>
          <w:p w14:paraId="54284C28"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8FE87C7"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7ABB0B0" w14:textId="77777777" w:rsidR="005B6FD7" w:rsidRDefault="005B6FD7">
            <w:pPr>
              <w:pStyle w:val="TAL"/>
              <w:rPr>
                <w:lang w:val="en-GB"/>
              </w:rPr>
            </w:pPr>
          </w:p>
        </w:tc>
      </w:tr>
    </w:tbl>
    <w:p w14:paraId="3EE75D28" w14:textId="77777777" w:rsidR="004D2797" w:rsidRDefault="004D2797" w:rsidP="00086FA5">
      <w:pPr>
        <w:rPr>
          <w:i/>
          <w:color w:val="0070C0"/>
          <w:lang w:val="en-US" w:eastAsia="zh-CN"/>
        </w:rPr>
      </w:pPr>
    </w:p>
    <w:p w14:paraId="5B67DBDD" w14:textId="71DDA37E" w:rsidR="00086FA5" w:rsidRDefault="00086FA5" w:rsidP="00307E51">
      <w:pPr>
        <w:rPr>
          <w:lang w:val="sv-SE" w:eastAsia="zh-CN"/>
        </w:rPr>
      </w:pPr>
    </w:p>
    <w:tbl>
      <w:tblPr>
        <w:tblStyle w:val="TableGrid"/>
        <w:tblW w:w="0" w:type="auto"/>
        <w:tblLook w:val="04A0" w:firstRow="1" w:lastRow="0" w:firstColumn="1" w:lastColumn="0" w:noHBand="0" w:noVBand="1"/>
      </w:tblPr>
      <w:tblGrid>
        <w:gridCol w:w="1236"/>
        <w:gridCol w:w="8395"/>
      </w:tblGrid>
      <w:tr w:rsidR="005F4374" w14:paraId="2C7EEE51" w14:textId="77777777" w:rsidTr="009C61B0">
        <w:tc>
          <w:tcPr>
            <w:tcW w:w="1236" w:type="dxa"/>
          </w:tcPr>
          <w:p w14:paraId="5B0FECC8" w14:textId="77777777" w:rsidR="005F4374" w:rsidRPr="00805BE8" w:rsidRDefault="005F4374"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FBA1E8" w14:textId="77777777" w:rsidR="005F4374" w:rsidRPr="00805BE8" w:rsidRDefault="005F4374"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5F4374" w14:paraId="1C22A1F4" w14:textId="77777777" w:rsidTr="009C61B0">
        <w:tc>
          <w:tcPr>
            <w:tcW w:w="1236" w:type="dxa"/>
          </w:tcPr>
          <w:p w14:paraId="1C895346" w14:textId="77777777" w:rsidR="005F4374" w:rsidRPr="003418CB" w:rsidRDefault="005F4374" w:rsidP="009C61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4C6099" w14:textId="77777777" w:rsidR="005F4374" w:rsidRPr="003418CB" w:rsidRDefault="005F4374" w:rsidP="009C61B0">
            <w:pPr>
              <w:spacing w:after="120"/>
              <w:rPr>
                <w:rFonts w:eastAsiaTheme="minorEastAsia"/>
                <w:color w:val="0070C0"/>
                <w:lang w:val="en-US" w:eastAsia="zh-CN"/>
              </w:rPr>
            </w:pPr>
          </w:p>
        </w:tc>
      </w:tr>
    </w:tbl>
    <w:p w14:paraId="54BFF50E" w14:textId="77777777" w:rsidR="00086FA5" w:rsidRDefault="00086FA5" w:rsidP="00086FA5">
      <w:pPr>
        <w:rPr>
          <w:i/>
          <w:color w:val="0070C0"/>
          <w:lang w:eastAsia="zh-CN"/>
        </w:rPr>
      </w:pPr>
    </w:p>
    <w:p w14:paraId="6328F68C" w14:textId="0D419A9A" w:rsidR="00086FA5" w:rsidRPr="002C2D83" w:rsidRDefault="00086FA5" w:rsidP="002C2D83">
      <w:pPr>
        <w:pStyle w:val="Heading3"/>
      </w:pPr>
      <w:r w:rsidRPr="002C2D83">
        <w:t xml:space="preserve">Sub-topic 3-2: </w:t>
      </w:r>
      <w:r w:rsidR="00786B5F" w:rsidRPr="002C2D83">
        <w:t>Test cases for RRM performance requirements without CCA</w:t>
      </w:r>
    </w:p>
    <w:p w14:paraId="0F4D9B5B" w14:textId="77777777" w:rsidR="00797DCB" w:rsidRPr="00B831AE" w:rsidRDefault="00797DCB" w:rsidP="00797DC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The table below lists the initial set of test cases</w:t>
      </w:r>
      <w:r w:rsidRPr="00A33C8F">
        <w:rPr>
          <w:b/>
          <w:bCs/>
          <w:i/>
          <w:color w:val="0070C0"/>
          <w:lang w:val="en-US" w:eastAsia="zh-CN"/>
        </w:rPr>
        <w:t xml:space="preserve">. Companies are encouraged to volunteer for test cases and </w:t>
      </w:r>
      <w:r w:rsidRPr="00A33C8F">
        <w:rPr>
          <w:b/>
          <w:bCs/>
          <w:i/>
          <w:color w:val="0070C0"/>
          <w:u w:val="single"/>
          <w:lang w:val="en-US" w:eastAsia="zh-CN"/>
        </w:rPr>
        <w:t>provide comments, if any, in the box below the table</w:t>
      </w:r>
      <w:r w:rsidRPr="00A33C8F">
        <w:rPr>
          <w:b/>
          <w:bCs/>
          <w:i/>
          <w:color w:val="0070C0"/>
          <w:lang w:val="en-US" w:eastAsia="zh-CN"/>
        </w:rPr>
        <w:t>.</w:t>
      </w:r>
    </w:p>
    <w:p w14:paraId="5ED60D10" w14:textId="35696EFC" w:rsidR="00086FA5" w:rsidRPr="001F4514" w:rsidRDefault="00086FA5" w:rsidP="00307E51">
      <w:pPr>
        <w:rPr>
          <w:lang w:val="en-US" w:eastAsia="zh-CN"/>
        </w:rPr>
      </w:pPr>
    </w:p>
    <w:tbl>
      <w:tblPr>
        <w:tblW w:w="9440" w:type="dxa"/>
        <w:tblCellMar>
          <w:left w:w="0" w:type="dxa"/>
          <w:right w:w="0" w:type="dxa"/>
        </w:tblCellMar>
        <w:tblLook w:val="04A0" w:firstRow="1" w:lastRow="0" w:firstColumn="1" w:lastColumn="0" w:noHBand="0" w:noVBand="1"/>
      </w:tblPr>
      <w:tblGrid>
        <w:gridCol w:w="1988"/>
        <w:gridCol w:w="2022"/>
        <w:gridCol w:w="1800"/>
        <w:gridCol w:w="1830"/>
        <w:gridCol w:w="1800"/>
      </w:tblGrid>
      <w:tr w:rsidR="0099131B" w14:paraId="0A0F14D7" w14:textId="77777777" w:rsidTr="0099131B">
        <w:trPr>
          <w:tblHead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14308" w14:textId="77777777" w:rsidR="0099131B" w:rsidRDefault="0099131B">
            <w:pPr>
              <w:pStyle w:val="TAH"/>
              <w:rPr>
                <w:lang w:val="en-US"/>
              </w:rPr>
            </w:pPr>
            <w:r>
              <w:rPr>
                <w:lang w:val="en-GB"/>
              </w:rPr>
              <w:t>Group of requirements</w:t>
            </w:r>
          </w:p>
        </w:tc>
        <w:tc>
          <w:tcPr>
            <w:tcW w:w="2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1566D2" w14:textId="77777777" w:rsidR="0099131B" w:rsidRDefault="0099131B">
            <w:pPr>
              <w:pStyle w:val="TAH"/>
            </w:pPr>
            <w:r>
              <w:rPr>
                <w:lang w:val="en-GB"/>
              </w:rPr>
              <w:t>Test cases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1642C1" w14:textId="77777777" w:rsidR="0099131B" w:rsidRDefault="0099131B">
            <w:pPr>
              <w:pStyle w:val="TAH"/>
            </w:pPr>
            <w:r>
              <w:rPr>
                <w:lang w:val="en-GB"/>
              </w:rPr>
              <w:t>Sub-test</w:t>
            </w:r>
          </w:p>
        </w:tc>
        <w:tc>
          <w:tcPr>
            <w:tcW w:w="18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0BD65A" w14:textId="77777777" w:rsidR="0099131B" w:rsidRDefault="0099131B">
            <w:pPr>
              <w:pStyle w:val="TAH"/>
            </w:pPr>
            <w:r>
              <w:t>Needed / Not needed</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B3EA6" w14:textId="77777777" w:rsidR="0099131B" w:rsidRDefault="0099131B">
            <w:pPr>
              <w:pStyle w:val="TAH"/>
            </w:pPr>
            <w:r>
              <w:t>Company</w:t>
            </w:r>
          </w:p>
        </w:tc>
      </w:tr>
      <w:tr w:rsidR="0099131B" w14:paraId="7919D2C8"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F9F27DC" w14:textId="77777777" w:rsidR="0099131B" w:rsidRDefault="0099131B">
            <w:pPr>
              <w:pStyle w:val="TAL"/>
            </w:pPr>
            <w:r>
              <w:t>RRC_IDLE, cell re-selection</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7C92620" w14:textId="77777777" w:rsidR="0099131B" w:rsidRDefault="0099131B">
            <w:pPr>
              <w:pStyle w:val="TAL"/>
              <w:rPr>
                <w:lang w:val="en-GB"/>
              </w:rPr>
            </w:pPr>
            <w:r>
              <w:rPr>
                <w:lang w:val="en-GB"/>
              </w:rPr>
              <w:t>FR2-2 -&gt; FR2-</w:t>
            </w:r>
            <w:proofErr w:type="gramStart"/>
            <w:r>
              <w:rPr>
                <w:lang w:val="en-GB"/>
              </w:rPr>
              <w:t>2  (</w:t>
            </w:r>
            <w:proofErr w:type="gramEnd"/>
            <w:r>
              <w:rPr>
                <w:lang w:val="en-GB"/>
              </w:rPr>
              <w:t>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C84F34" w14:textId="77777777" w:rsidR="0099131B" w:rsidRDefault="0099131B">
            <w:pPr>
              <w:pStyle w:val="TAL"/>
              <w:rPr>
                <w:lang w:val="en-GB"/>
              </w:rPr>
            </w:pPr>
            <w:r>
              <w:rPr>
                <w:lang w:val="en-GB"/>
              </w:rPr>
              <w:t>intra-frequency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1932C80" w14:textId="77777777" w:rsidR="0099131B" w:rsidRDefault="0099131B">
            <w:pPr>
              <w:pStyle w:val="TAL"/>
              <w:rPr>
                <w:lang w:val="en-US"/>
              </w:rPr>
            </w:pPr>
            <w:r>
              <w:t>Yes, at least with 120 kHz and 480 kHz</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61EDD3A" w14:textId="77777777" w:rsidR="0099131B" w:rsidRDefault="0099131B">
            <w:pPr>
              <w:pStyle w:val="TAL"/>
            </w:pPr>
          </w:p>
        </w:tc>
      </w:tr>
      <w:tr w:rsidR="0099131B" w14:paraId="1348EF42"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EB84541" w14:textId="77777777" w:rsidR="0099131B" w:rsidRDefault="0099131B">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E45BF88"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4D1940E" w14:textId="77777777" w:rsidR="0099131B" w:rsidRDefault="0099131B">
            <w:pPr>
              <w:pStyle w:val="TAL"/>
              <w:rPr>
                <w:lang w:val="en-GB"/>
              </w:rPr>
            </w:pPr>
            <w:r>
              <w:rPr>
                <w:lang w:val="en-GB"/>
              </w:rPr>
              <w:t>inter-frequency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729BA26" w14:textId="77777777" w:rsidR="0099131B" w:rsidRDefault="0099131B">
            <w:pPr>
              <w:pStyle w:val="TAL"/>
              <w:rPr>
                <w:lang w:val="en-US"/>
              </w:rPr>
            </w:pPr>
            <w:r>
              <w:t>Yes, at least with 120 kHz and 480 kHz</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6D70E35" w14:textId="77777777" w:rsidR="0099131B" w:rsidRDefault="0099131B">
            <w:pPr>
              <w:pStyle w:val="TAL"/>
            </w:pPr>
          </w:p>
        </w:tc>
      </w:tr>
      <w:tr w:rsidR="0099131B" w14:paraId="3B370130"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00F6EF2" w14:textId="77777777" w:rsidR="0099131B" w:rsidRDefault="0099131B">
            <w:pPr>
              <w:pStyle w:val="TAL"/>
              <w:rPr>
                <w:lang w:val="en-GB"/>
              </w:rPr>
            </w:pPr>
            <w:r>
              <w:rPr>
                <w:lang w:val="en-GB"/>
              </w:rPr>
              <w:t>HO (delay and interruptions)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B202E0E" w14:textId="77777777" w:rsidR="0099131B" w:rsidRDefault="0099131B">
            <w:pPr>
              <w:pStyle w:val="TAL"/>
              <w:rPr>
                <w:lang w:val="en-GB"/>
              </w:rPr>
            </w:pPr>
            <w:r>
              <w:rPr>
                <w:lang w:val="en-GB"/>
              </w:rP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C93978B" w14:textId="77777777" w:rsidR="0099131B" w:rsidRDefault="0099131B">
            <w:pPr>
              <w:pStyle w:val="TAL"/>
              <w:rPr>
                <w:lang w:val="en-US"/>
              </w:rPr>
            </w:pPr>
            <w:r>
              <w:t>intra-frequency, 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5297BC7"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37E3153" w14:textId="77777777" w:rsidR="0099131B" w:rsidRDefault="0099131B">
            <w:pPr>
              <w:pStyle w:val="TAL"/>
              <w:rPr>
                <w:lang w:val="en-GB"/>
              </w:rPr>
            </w:pPr>
          </w:p>
        </w:tc>
      </w:tr>
      <w:tr w:rsidR="0099131B" w14:paraId="28423A1B"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8356594"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386C21F"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D1F38F" w14:textId="77777777" w:rsidR="0099131B" w:rsidRDefault="0099131B">
            <w:pPr>
              <w:pStyle w:val="TAL"/>
              <w:rPr>
                <w:lang w:val="en-US"/>
              </w:rPr>
            </w:pPr>
            <w:r>
              <w:t>inter-frequency, 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87975B0" w14:textId="77777777" w:rsidR="0099131B" w:rsidRDefault="0099131B">
            <w:pPr>
              <w:pStyle w:val="TAL"/>
              <w:rPr>
                <w:lang w:val="en-GB"/>
              </w:rPr>
            </w:pPr>
            <w:r>
              <w:rPr>
                <w:lang w:val="en-GB"/>
              </w:rPr>
              <w:t xml:space="preserve">Low priority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6A4B860" w14:textId="77777777" w:rsidR="0099131B" w:rsidRDefault="0099131B">
            <w:pPr>
              <w:pStyle w:val="TAL"/>
              <w:rPr>
                <w:lang w:val="en-GB"/>
              </w:rPr>
            </w:pPr>
          </w:p>
        </w:tc>
      </w:tr>
      <w:tr w:rsidR="0099131B" w14:paraId="5C6DD101"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FBBE1C6" w14:textId="77777777" w:rsidR="0099131B" w:rsidRDefault="0099131B">
            <w:pPr>
              <w:pStyle w:val="TAL"/>
              <w:rPr>
                <w:lang w:val="en-GB"/>
              </w:rPr>
            </w:pP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D112BE" w14:textId="77777777" w:rsidR="0099131B" w:rsidRDefault="0099131B">
            <w:pPr>
              <w:pStyle w:val="TAL"/>
              <w:rPr>
                <w:lang w:val="en-GB"/>
              </w:rPr>
            </w:pPr>
            <w:r>
              <w:rPr>
                <w:lang w:val="en-GB"/>
              </w:rPr>
              <w:t>FR1-&gt;FR2-2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0C8C423" w14:textId="77777777" w:rsidR="0099131B" w:rsidRDefault="0099131B">
            <w:pPr>
              <w:pStyle w:val="TAL"/>
              <w:rPr>
                <w:lang w:val="en-GB"/>
              </w:rPr>
            </w:pPr>
            <w:r>
              <w:rPr>
                <w:lang w:val="en-GB"/>
              </w:rPr>
              <w:t>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11946A3"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1B79F79" w14:textId="77777777" w:rsidR="0099131B" w:rsidRDefault="0099131B">
            <w:pPr>
              <w:pStyle w:val="TAL"/>
              <w:rPr>
                <w:lang w:val="en-GB"/>
              </w:rPr>
            </w:pPr>
          </w:p>
        </w:tc>
      </w:tr>
      <w:tr w:rsidR="0099131B" w14:paraId="50853997"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BF7EA5A" w14:textId="77777777" w:rsidR="0099131B" w:rsidRDefault="0099131B">
            <w:pPr>
              <w:pStyle w:val="TAL"/>
              <w:rPr>
                <w:lang w:val="en-GB"/>
              </w:rPr>
            </w:pPr>
            <w:r>
              <w:rPr>
                <w:lang w:val="en-GB"/>
              </w:rPr>
              <w:t>RRC Re-establishment</w:t>
            </w: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0E67A79" w14:textId="77777777" w:rsidR="0099131B" w:rsidRDefault="0099131B">
            <w:pPr>
              <w:pStyle w:val="TAL"/>
              <w:rPr>
                <w:lang w:val="en-GB"/>
              </w:rPr>
            </w:pPr>
            <w:r>
              <w:rPr>
                <w:lang w:val="en-GB"/>
              </w:rP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F576DB" w14:textId="77777777" w:rsidR="0099131B" w:rsidRDefault="0099131B">
            <w:pPr>
              <w:pStyle w:val="TAL"/>
              <w:rPr>
                <w:lang w:val="en-GB"/>
              </w:rPr>
            </w:pPr>
            <w:r>
              <w:rPr>
                <w:lang w:val="en-GB"/>
              </w:rPr>
              <w:t>intra 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7DD95FC"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ACFCA00" w14:textId="77777777" w:rsidR="0099131B" w:rsidRDefault="0099131B">
            <w:pPr>
              <w:pStyle w:val="TAL"/>
              <w:rPr>
                <w:lang w:val="en-GB"/>
              </w:rPr>
            </w:pPr>
          </w:p>
        </w:tc>
      </w:tr>
      <w:tr w:rsidR="0099131B" w14:paraId="47B9229C"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1FF3CA9"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57C6DAF6"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2CAF8B8" w14:textId="77777777" w:rsidR="0099131B" w:rsidRDefault="0099131B">
            <w:pPr>
              <w:pStyle w:val="TAL"/>
              <w:rPr>
                <w:lang w:val="en-GB"/>
              </w:rPr>
            </w:pPr>
            <w:r>
              <w:rPr>
                <w:lang w:val="en-GB"/>
              </w:rPr>
              <w:t>inter 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FB46D28"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7CC67DC" w14:textId="77777777" w:rsidR="0099131B" w:rsidRDefault="0099131B">
            <w:pPr>
              <w:pStyle w:val="TAL"/>
              <w:rPr>
                <w:lang w:val="en-GB"/>
              </w:rPr>
            </w:pPr>
          </w:p>
        </w:tc>
      </w:tr>
      <w:tr w:rsidR="0099131B" w14:paraId="584D7175"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71A3A6"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FDD24"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DF36CA5" w14:textId="77777777" w:rsidR="0099131B" w:rsidRDefault="0099131B">
            <w:pPr>
              <w:pStyle w:val="TAL"/>
              <w:rPr>
                <w:lang w:val="en-US"/>
              </w:rPr>
            </w:pPr>
            <w:r>
              <w:t>intra frequency without serving cell timing</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E9BC31D"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899332F" w14:textId="77777777" w:rsidR="0099131B" w:rsidRDefault="0099131B">
            <w:pPr>
              <w:pStyle w:val="TAL"/>
              <w:rPr>
                <w:lang w:val="en-GB"/>
              </w:rPr>
            </w:pPr>
          </w:p>
        </w:tc>
      </w:tr>
      <w:tr w:rsidR="0099131B" w14:paraId="4FA23D87"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E06781C" w14:textId="77777777" w:rsidR="0099131B" w:rsidRDefault="0099131B">
            <w:pPr>
              <w:pStyle w:val="TAL"/>
              <w:rPr>
                <w:lang w:val="en-GB"/>
              </w:rPr>
            </w:pPr>
            <w:r>
              <w:rPr>
                <w:lang w:val="en-GB"/>
              </w:rPr>
              <w:t>Random access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493AA582" w14:textId="77777777" w:rsidR="0099131B" w:rsidRDefault="0099131B">
            <w:pPr>
              <w:pStyle w:val="TAL"/>
              <w:rPr>
                <w:lang w:val="en-GB"/>
              </w:rPr>
            </w:pPr>
            <w:r>
              <w:rPr>
                <w:lang w:val="en-GB"/>
              </w:rPr>
              <w:t>4-step RACH</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9EC562C" w14:textId="77777777" w:rsidR="0099131B" w:rsidRDefault="0099131B">
            <w:pPr>
              <w:pStyle w:val="TAL"/>
              <w:rPr>
                <w:lang w:val="en-GB"/>
              </w:rPr>
            </w:pPr>
            <w:r>
              <w:rPr>
                <w:lang w:val="en-GB"/>
              </w:rPr>
              <w:t>Contention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AB2D00B"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8E40BB7" w14:textId="77777777" w:rsidR="0099131B" w:rsidRDefault="0099131B">
            <w:pPr>
              <w:pStyle w:val="TAL"/>
              <w:rPr>
                <w:lang w:val="en-GB"/>
              </w:rPr>
            </w:pPr>
          </w:p>
        </w:tc>
      </w:tr>
      <w:tr w:rsidR="0099131B" w14:paraId="262A5D31"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E1F39EA"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D7FA1"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E16111D" w14:textId="77777777" w:rsidR="0099131B" w:rsidRDefault="0099131B">
            <w:pPr>
              <w:pStyle w:val="TAL"/>
              <w:rPr>
                <w:lang w:val="en-GB"/>
              </w:rPr>
            </w:pPr>
            <w:r>
              <w:rPr>
                <w:lang w:val="en-GB"/>
              </w:rPr>
              <w:t>Non-contention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F9B6645"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7AF2BA6" w14:textId="77777777" w:rsidR="0099131B" w:rsidRDefault="0099131B">
            <w:pPr>
              <w:pStyle w:val="TAL"/>
              <w:rPr>
                <w:lang w:val="en-GB"/>
              </w:rPr>
            </w:pPr>
          </w:p>
        </w:tc>
      </w:tr>
      <w:tr w:rsidR="0099131B" w14:paraId="10FD5534" w14:textId="77777777" w:rsidTr="0099131B">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45EB21" w14:textId="77777777" w:rsidR="0099131B" w:rsidRDefault="0099131B">
            <w:pPr>
              <w:pStyle w:val="TAL"/>
              <w:rPr>
                <w:lang w:val="en-US"/>
              </w:rPr>
            </w:pPr>
            <w:r>
              <w:t>RRC Connection Release with Redirection</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A3206" w14:textId="77777777" w:rsidR="0099131B" w:rsidRDefault="0099131B">
            <w:pPr>
              <w:pStyle w:val="TAL"/>
              <w:rPr>
                <w:lang w:val="en-GB"/>
              </w:rPr>
            </w:pPr>
            <w:r>
              <w:rPr>
                <w:lang w:val="en-GB"/>
              </w:rP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23DCC46"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7D266D4"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DBFC536" w14:textId="77777777" w:rsidR="0099131B" w:rsidRDefault="0099131B">
            <w:pPr>
              <w:pStyle w:val="TAL"/>
              <w:rPr>
                <w:lang w:val="en-GB"/>
              </w:rPr>
            </w:pPr>
          </w:p>
        </w:tc>
      </w:tr>
      <w:tr w:rsidR="0099131B" w14:paraId="6C6A583F"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1BA6249" w14:textId="77777777" w:rsidR="0099131B" w:rsidRDefault="0099131B">
            <w:pPr>
              <w:pStyle w:val="TAL"/>
              <w:rPr>
                <w:lang w:val="en-GB"/>
              </w:rPr>
            </w:pPr>
            <w:r>
              <w:rPr>
                <w:lang w:val="en-GB"/>
              </w:rPr>
              <w:t>Timing</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985C7" w14:textId="77777777" w:rsidR="0099131B" w:rsidRDefault="0099131B">
            <w:pPr>
              <w:pStyle w:val="TAL"/>
              <w:rPr>
                <w:lang w:val="en-GB"/>
              </w:rPr>
            </w:pPr>
            <w:r>
              <w:rPr>
                <w:lang w:val="en-GB"/>
              </w:rPr>
              <w:t xml:space="preserve">UE Transmit Timing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36DF569"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C6CC058"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31BCBE8" w14:textId="77777777" w:rsidR="0099131B" w:rsidRDefault="0099131B">
            <w:pPr>
              <w:pStyle w:val="TAL"/>
              <w:rPr>
                <w:lang w:val="en-GB"/>
              </w:rPr>
            </w:pPr>
          </w:p>
        </w:tc>
      </w:tr>
      <w:tr w:rsidR="0099131B" w14:paraId="09593D7A"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C86857"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7AA66" w14:textId="77777777" w:rsidR="0099131B" w:rsidRDefault="0099131B">
            <w:pPr>
              <w:pStyle w:val="TAL"/>
              <w:rPr>
                <w:lang w:val="en-GB"/>
              </w:rPr>
            </w:pPr>
            <w:r>
              <w:rPr>
                <w:lang w:val="en-GB"/>
              </w:rPr>
              <w:t>Timing advance adjustment accuracy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B30C7E5"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97188EA"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39E4211" w14:textId="77777777" w:rsidR="0099131B" w:rsidRDefault="0099131B">
            <w:pPr>
              <w:pStyle w:val="TAL"/>
              <w:rPr>
                <w:lang w:val="en-GB"/>
              </w:rPr>
            </w:pPr>
          </w:p>
        </w:tc>
      </w:tr>
      <w:tr w:rsidR="0099131B" w14:paraId="2DABE42F"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3F9826BF" w14:textId="77777777" w:rsidR="0099131B" w:rsidRDefault="0099131B">
            <w:pPr>
              <w:pStyle w:val="TAL"/>
              <w:rPr>
                <w:lang w:val="en-GB"/>
              </w:rPr>
            </w:pPr>
            <w:r>
              <w:rPr>
                <w:lang w:val="en-GB"/>
              </w:rPr>
              <w:t>Active BWP switch</w:t>
            </w: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B13346B" w14:textId="77777777" w:rsidR="0099131B" w:rsidRDefault="0099131B">
            <w:pPr>
              <w:pStyle w:val="TAL"/>
              <w:rPr>
                <w:lang w:val="en-US"/>
              </w:rPr>
            </w:pPr>
            <w:r>
              <w:t>DCI-based and timer-based active BWP switch</w:t>
            </w:r>
          </w:p>
          <w:p w14:paraId="3ACECE34"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AC978DC" w14:textId="77777777" w:rsidR="0099131B" w:rsidRDefault="0099131B">
            <w:pPr>
              <w:pStyle w:val="TAL"/>
              <w:rPr>
                <w:lang w:val="en-GB"/>
              </w:rPr>
            </w:pPr>
            <w:r>
              <w:rPr>
                <w:lang w:val="en-GB"/>
              </w:rPr>
              <w:t>FR2-2 -&gt;FR2-2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E2E4CD8" w14:textId="77777777" w:rsidR="0099131B" w:rsidRDefault="0099131B">
            <w:pPr>
              <w:pStyle w:val="TAL"/>
              <w:rPr>
                <w:lang w:val="en-US"/>
              </w:rPr>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146A16F" w14:textId="77777777" w:rsidR="0099131B" w:rsidRDefault="0099131B">
            <w:pPr>
              <w:pStyle w:val="TAL"/>
            </w:pPr>
          </w:p>
        </w:tc>
      </w:tr>
      <w:tr w:rsidR="0099131B" w14:paraId="2830521A"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65DB624"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4215F77"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F5830A5" w14:textId="77777777" w:rsidR="0099131B" w:rsidRDefault="0099131B">
            <w:pPr>
              <w:pStyle w:val="TAL"/>
              <w:rPr>
                <w:lang w:val="en-GB"/>
              </w:rPr>
            </w:pPr>
            <w:r>
              <w:rPr>
                <w:lang w:val="en-GB"/>
              </w:rPr>
              <w:t>FR1-&gt;FR2-2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54F10AC"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53F4B16" w14:textId="77777777" w:rsidR="0099131B" w:rsidRDefault="0099131B">
            <w:pPr>
              <w:pStyle w:val="TAL"/>
              <w:rPr>
                <w:lang w:val="en-GB"/>
              </w:rPr>
            </w:pPr>
          </w:p>
        </w:tc>
      </w:tr>
      <w:tr w:rsidR="0099131B" w14:paraId="56DF4A6E"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0CA7161"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16C9072"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EE4911" w14:textId="77777777" w:rsidR="0099131B" w:rsidRDefault="0099131B">
            <w:pPr>
              <w:pStyle w:val="TAL"/>
              <w:rPr>
                <w:lang w:val="en-GB"/>
              </w:rPr>
            </w:pPr>
            <w:r>
              <w:rPr>
                <w:lang w:val="en-GB"/>
              </w:rPr>
              <w:t>One FR2-2 (CCA)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C760157"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61E6397" w14:textId="77777777" w:rsidR="0099131B" w:rsidRDefault="0099131B">
            <w:pPr>
              <w:pStyle w:val="TAL"/>
              <w:rPr>
                <w:lang w:val="en-GB"/>
              </w:rPr>
            </w:pPr>
          </w:p>
        </w:tc>
      </w:tr>
      <w:tr w:rsidR="0099131B" w14:paraId="2F0671B2"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F374F1A"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27CED" w14:textId="77777777" w:rsidR="0099131B" w:rsidRDefault="0099131B">
            <w:pPr>
              <w:pStyle w:val="TAL"/>
              <w:rPr>
                <w:lang w:val="en-US"/>
              </w:rPr>
            </w:pPr>
            <w:r>
              <w:t>RRC-based active BWP switch</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6DF59D3" w14:textId="77777777" w:rsidR="0099131B" w:rsidRDefault="0099131B">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185E9AB" w14:textId="77777777" w:rsidR="0099131B" w:rsidRDefault="0099131B">
            <w:pPr>
              <w:pStyle w:val="TAL"/>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961FBD2" w14:textId="77777777" w:rsidR="0099131B" w:rsidRDefault="0099131B">
            <w:pPr>
              <w:pStyle w:val="TAL"/>
            </w:pPr>
          </w:p>
        </w:tc>
      </w:tr>
      <w:tr w:rsidR="0099131B" w14:paraId="63D2D4A6"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5447B4E"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4F3B174F" w14:textId="77777777" w:rsidR="0099131B" w:rsidRDefault="0099131B">
            <w:pPr>
              <w:pStyle w:val="TAL"/>
            </w:pPr>
            <w:r>
              <w:t xml:space="preserve">UL active BWP switch delay with consistent UL LBT failure on </w:t>
            </w:r>
            <w:proofErr w:type="spellStart"/>
            <w:r>
              <w:t>PCell</w:t>
            </w:r>
            <w:proofErr w:type="spellEnd"/>
            <w:r>
              <w:t xml:space="preserve"> subject to UL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8F9FF7A" w14:textId="77777777" w:rsidR="0099131B" w:rsidRDefault="0099131B">
            <w:pPr>
              <w:pStyle w:val="TAL"/>
              <w:rPr>
                <w:lang w:val="en-GB"/>
              </w:rPr>
            </w:pPr>
            <w:r>
              <w:rPr>
                <w:lang w:val="en-GB"/>
              </w:rPr>
              <w: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9CAB3A1"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059E5D5" w14:textId="77777777" w:rsidR="0099131B" w:rsidRDefault="0099131B">
            <w:pPr>
              <w:pStyle w:val="TAL"/>
              <w:rPr>
                <w:lang w:val="en-GB"/>
              </w:rPr>
            </w:pPr>
          </w:p>
        </w:tc>
      </w:tr>
      <w:tr w:rsidR="0099131B" w14:paraId="7A424E84"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A34CDF5"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CDE7D3"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4436FDA" w14:textId="77777777" w:rsidR="0099131B" w:rsidRDefault="0099131B">
            <w:pPr>
              <w:pStyle w:val="TAL"/>
              <w:rPr>
                <w:lang w:val="en-GB"/>
              </w:rPr>
            </w:pPr>
            <w:r>
              <w:rPr>
                <w:lang w:val="en-GB"/>
              </w:rPr>
              <w:t>FR1-&gt;FR2-2</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A26F51C" w14:textId="77777777" w:rsidR="0099131B" w:rsidRDefault="0099131B">
            <w:pPr>
              <w:pStyle w:val="TAL"/>
              <w:rPr>
                <w:lang w:val="en-GB"/>
              </w:rPr>
            </w:pPr>
            <w:r>
              <w:rPr>
                <w:lang w:val="en-GB"/>
              </w:rPr>
              <w:t>Not needed</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95F0C4" w14:textId="77777777" w:rsidR="0099131B" w:rsidRDefault="0099131B">
            <w:pPr>
              <w:pStyle w:val="TAL"/>
              <w:rPr>
                <w:lang w:val="en-GB"/>
              </w:rPr>
            </w:pPr>
          </w:p>
        </w:tc>
      </w:tr>
      <w:tr w:rsidR="0099131B" w14:paraId="123A576D"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CCB0A73" w14:textId="77777777" w:rsidR="0099131B" w:rsidRDefault="0099131B">
            <w:pPr>
              <w:pStyle w:val="TAL"/>
              <w:rPr>
                <w:lang w:val="en-GB"/>
              </w:rPr>
            </w:pPr>
            <w:r>
              <w:rPr>
                <w:lang w:val="en-GB"/>
              </w:rPr>
              <w:t>Radio link monitoring</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745CB837" w14:textId="77777777" w:rsidR="0099131B" w:rsidRDefault="0099131B">
            <w:pPr>
              <w:pStyle w:val="TAL"/>
              <w:rPr>
                <w:lang w:val="en-US"/>
              </w:rPr>
            </w:pPr>
            <w:r>
              <w:t xml:space="preserve">FR2-2 </w:t>
            </w:r>
            <w:proofErr w:type="spellStart"/>
            <w:r>
              <w:t>Pcell</w:t>
            </w:r>
            <w:proofErr w:type="spellEnd"/>
            <w:r>
              <w:t xml:space="preserve"> (CCA), SSB-based </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3F90A" w14:textId="77777777" w:rsidR="0099131B" w:rsidRDefault="0099131B">
            <w:pPr>
              <w:pStyle w:val="TAL"/>
            </w:pPr>
            <w:r>
              <w:t>Out-of-sync,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D45AD35"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512830C" w14:textId="77777777" w:rsidR="0099131B" w:rsidRDefault="0099131B">
            <w:pPr>
              <w:pStyle w:val="TAL"/>
              <w:rPr>
                <w:lang w:val="en-GB"/>
              </w:rPr>
            </w:pPr>
          </w:p>
        </w:tc>
      </w:tr>
      <w:tr w:rsidR="0099131B" w14:paraId="7B1A2848"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338B1EF"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110F06A7"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EEC91" w14:textId="77777777" w:rsidR="0099131B" w:rsidRDefault="0099131B">
            <w:pPr>
              <w:pStyle w:val="TAL"/>
              <w:rPr>
                <w:lang w:val="en-US"/>
              </w:rPr>
            </w:pPr>
            <w:r>
              <w:t>In-sync,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8463D7D"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9B18A7A" w14:textId="77777777" w:rsidR="0099131B" w:rsidRDefault="0099131B">
            <w:pPr>
              <w:pStyle w:val="TAL"/>
              <w:rPr>
                <w:lang w:val="en-GB"/>
              </w:rPr>
            </w:pPr>
          </w:p>
        </w:tc>
      </w:tr>
      <w:tr w:rsidR="0099131B" w14:paraId="512C7587"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5885AAD"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B0B76E3"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CCCB7" w14:textId="77777777" w:rsidR="0099131B" w:rsidRDefault="0099131B">
            <w:pPr>
              <w:pStyle w:val="TAL"/>
              <w:rPr>
                <w:lang w:val="en-US"/>
              </w:rPr>
            </w:pPr>
            <w:r>
              <w:t>Out-of-sync, in 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EA651AF"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D98922C" w14:textId="77777777" w:rsidR="0099131B" w:rsidRDefault="0099131B">
            <w:pPr>
              <w:pStyle w:val="TAL"/>
              <w:rPr>
                <w:lang w:val="en-GB"/>
              </w:rPr>
            </w:pPr>
          </w:p>
        </w:tc>
      </w:tr>
      <w:tr w:rsidR="0099131B" w14:paraId="539682E0"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1A5AA30"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7ECDBA"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72DB1" w14:textId="77777777" w:rsidR="0099131B" w:rsidRDefault="0099131B">
            <w:pPr>
              <w:pStyle w:val="TAL"/>
              <w:rPr>
                <w:lang w:val="en-US"/>
              </w:rPr>
            </w:pPr>
            <w:r>
              <w:t>In-sync, in 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A909FF7"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9559735" w14:textId="77777777" w:rsidR="0099131B" w:rsidRDefault="0099131B">
            <w:pPr>
              <w:pStyle w:val="TAL"/>
              <w:rPr>
                <w:lang w:val="en-GB"/>
              </w:rPr>
            </w:pPr>
          </w:p>
        </w:tc>
      </w:tr>
      <w:tr w:rsidR="0099131B" w14:paraId="2EDBF7FF"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7B52C"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E451C" w14:textId="77777777" w:rsidR="0099131B" w:rsidRDefault="0099131B">
            <w:pPr>
              <w:pStyle w:val="TAL"/>
              <w:rPr>
                <w:lang w:val="en-GB"/>
              </w:rPr>
            </w:pPr>
            <w:r>
              <w:rPr>
                <w:lang w:val="en-GB"/>
              </w:rPr>
              <w:t>Scheduling restrictions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18DFAC5"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EDA28DD" w14:textId="77777777" w:rsidR="0099131B" w:rsidRDefault="0099131B">
            <w:pPr>
              <w:pStyle w:val="TAL"/>
              <w:rPr>
                <w:lang w:val="en-US"/>
              </w:rPr>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25E8332" w14:textId="77777777" w:rsidR="0099131B" w:rsidRDefault="0099131B">
            <w:pPr>
              <w:pStyle w:val="TAL"/>
            </w:pPr>
          </w:p>
        </w:tc>
      </w:tr>
      <w:tr w:rsidR="0099131B" w14:paraId="632384DC"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7C5BB97" w14:textId="77777777" w:rsidR="0099131B" w:rsidRDefault="0099131B">
            <w:pPr>
              <w:pStyle w:val="TAL"/>
            </w:pPr>
            <w:r>
              <w:t>Beam failure detection and link recovery</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07BA746A" w14:textId="77777777" w:rsidR="0099131B" w:rsidRDefault="0099131B">
            <w:pPr>
              <w:pStyle w:val="TAL"/>
              <w:rPr>
                <w:lang w:val="en-GB"/>
              </w:rPr>
            </w:pPr>
            <w:r>
              <w:rPr>
                <w:lang w:val="en-GB"/>
              </w:rPr>
              <w:t xml:space="preserve">FR2-2 </w:t>
            </w:r>
            <w:proofErr w:type="spellStart"/>
            <w:r>
              <w:rPr>
                <w:lang w:val="en-GB"/>
              </w:rPr>
              <w:t>PCell</w:t>
            </w:r>
            <w:proofErr w:type="spellEnd"/>
            <w:r>
              <w:rPr>
                <w:lang w:val="en-GB"/>
              </w:rPr>
              <w:t xml:space="preserve">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710B0D8" w14:textId="77777777" w:rsidR="0099131B" w:rsidRDefault="0099131B">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65D19FE"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CBB2912" w14:textId="77777777" w:rsidR="0099131B" w:rsidRDefault="0099131B">
            <w:pPr>
              <w:pStyle w:val="TAL"/>
              <w:rPr>
                <w:lang w:val="en-GB"/>
              </w:rPr>
            </w:pPr>
          </w:p>
        </w:tc>
      </w:tr>
      <w:tr w:rsidR="0099131B" w14:paraId="234655C9"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4ACC65C"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53429A7A"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D2D191B" w14:textId="77777777" w:rsidR="0099131B" w:rsidRDefault="0099131B">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628F209"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BD9F2D9" w14:textId="77777777" w:rsidR="0099131B" w:rsidRDefault="0099131B">
            <w:pPr>
              <w:pStyle w:val="TAL"/>
              <w:rPr>
                <w:lang w:val="en-GB"/>
              </w:rPr>
            </w:pPr>
          </w:p>
        </w:tc>
      </w:tr>
      <w:tr w:rsidR="0099131B" w14:paraId="3E13D8E4"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C55C9AC"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6226BA87"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2CEAE3B" w14:textId="77777777" w:rsidR="0099131B" w:rsidRDefault="0099131B">
            <w:pPr>
              <w:pStyle w:val="TAL"/>
              <w:rPr>
                <w:lang w:val="en-US"/>
              </w:rPr>
            </w:pPr>
            <w:r>
              <w:t>CSI-RS-based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DFEB119"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EDCF79B" w14:textId="77777777" w:rsidR="0099131B" w:rsidRDefault="0099131B">
            <w:pPr>
              <w:pStyle w:val="TAL"/>
              <w:rPr>
                <w:lang w:val="en-GB"/>
              </w:rPr>
            </w:pPr>
          </w:p>
        </w:tc>
      </w:tr>
      <w:tr w:rsidR="0099131B" w14:paraId="17E58AD2"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A7465AB"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D057E"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778B1B4" w14:textId="77777777" w:rsidR="0099131B" w:rsidRDefault="0099131B">
            <w:pPr>
              <w:pStyle w:val="TAL"/>
              <w:rPr>
                <w:lang w:val="en-US"/>
              </w:rPr>
            </w:pPr>
            <w:r>
              <w:t>CSI-RS -based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C4614D8"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79A5CC4" w14:textId="77777777" w:rsidR="0099131B" w:rsidRDefault="0099131B">
            <w:pPr>
              <w:pStyle w:val="TAL"/>
              <w:rPr>
                <w:lang w:val="en-GB"/>
              </w:rPr>
            </w:pPr>
          </w:p>
        </w:tc>
      </w:tr>
      <w:tr w:rsidR="0099131B" w14:paraId="53B16042"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0B55EE"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C7BC7" w14:textId="77777777" w:rsidR="0099131B" w:rsidRDefault="0099131B">
            <w:pPr>
              <w:pStyle w:val="TAL"/>
              <w:rPr>
                <w:lang w:val="en-GB"/>
              </w:rPr>
            </w:pPr>
            <w:r>
              <w:rPr>
                <w:lang w:val="en-GB"/>
              </w:rPr>
              <w:t>Scheduling restrictions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05565D9" w14:textId="77777777" w:rsidR="0099131B" w:rsidRDefault="0099131B">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7310688" w14:textId="77777777" w:rsidR="0099131B" w:rsidRDefault="0099131B">
            <w:pPr>
              <w:pStyle w:val="TAL"/>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ED45AF0" w14:textId="77777777" w:rsidR="0099131B" w:rsidRDefault="0099131B">
            <w:pPr>
              <w:pStyle w:val="TAL"/>
            </w:pPr>
          </w:p>
        </w:tc>
      </w:tr>
      <w:tr w:rsidR="0099131B" w14:paraId="23A81C22"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6C6B139" w14:textId="77777777" w:rsidR="0099131B" w:rsidRDefault="0099131B">
            <w:pPr>
              <w:pStyle w:val="TAL"/>
              <w:rPr>
                <w:lang w:val="en-GB"/>
              </w:rPr>
            </w:pPr>
            <w:proofErr w:type="spellStart"/>
            <w:r>
              <w:rPr>
                <w:lang w:val="en-GB"/>
              </w:rPr>
              <w:t>SCell</w:t>
            </w:r>
            <w:proofErr w:type="spellEnd"/>
            <w:r>
              <w:rPr>
                <w:lang w:val="en-GB"/>
              </w:rPr>
              <w:t xml:space="preserve"> activation/deactivation delay</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F89AB1B" w14:textId="77777777" w:rsidR="0099131B" w:rsidRDefault="0099131B">
            <w:pPr>
              <w:pStyle w:val="TAL"/>
              <w:rPr>
                <w:lang w:val="en-GB"/>
              </w:rPr>
            </w:pPr>
            <w:proofErr w:type="spellStart"/>
            <w:r>
              <w:rPr>
                <w:lang w:val="en-GB"/>
              </w:rPr>
              <w:t>SCell</w:t>
            </w:r>
            <w:proofErr w:type="spellEnd"/>
            <w:r>
              <w:rPr>
                <w:lang w:val="en-GB"/>
              </w:rPr>
              <w:t xml:space="preserve"> in FR2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F75E4A6" w14:textId="77777777" w:rsidR="0099131B" w:rsidRDefault="0099131B">
            <w:pPr>
              <w:pStyle w:val="TAL"/>
              <w:rPr>
                <w:lang w:val="en-US"/>
              </w:rPr>
            </w:pPr>
            <w:r>
              <w:t>intra-band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8D1BD32"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15421F9" w14:textId="77777777" w:rsidR="0099131B" w:rsidRDefault="0099131B">
            <w:pPr>
              <w:pStyle w:val="TAL"/>
              <w:rPr>
                <w:lang w:val="en-GB"/>
              </w:rPr>
            </w:pPr>
          </w:p>
        </w:tc>
      </w:tr>
      <w:tr w:rsidR="0099131B" w14:paraId="5D08A3F5"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34C138E"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6E1D7"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62B1DF" w14:textId="77777777" w:rsidR="0099131B" w:rsidRDefault="0099131B">
            <w:pPr>
              <w:pStyle w:val="TAL"/>
              <w:rPr>
                <w:lang w:val="en-US"/>
              </w:rPr>
            </w:pPr>
            <w:r>
              <w:t>inter-band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84EB4C5"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E79ADAD" w14:textId="77777777" w:rsidR="0099131B" w:rsidRDefault="0099131B">
            <w:pPr>
              <w:pStyle w:val="TAL"/>
              <w:rPr>
                <w:lang w:val="en-GB"/>
              </w:rPr>
            </w:pPr>
          </w:p>
        </w:tc>
      </w:tr>
      <w:tr w:rsidR="0099131B" w14:paraId="6178693C"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F86CD3D"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C71D4" w14:textId="77777777" w:rsidR="0099131B" w:rsidRDefault="0099131B">
            <w:pPr>
              <w:pStyle w:val="TAL"/>
              <w:rPr>
                <w:lang w:val="en-US"/>
              </w:rPr>
            </w:pPr>
            <w:r>
              <w:rPr>
                <w:lang w:eastAsia="zh-CN"/>
              </w:rPr>
              <w:t>FR1+FR2 (CCA)</w:t>
            </w:r>
            <w:r>
              <w:t xml:space="preserve"> int</w:t>
            </w:r>
            <w:r>
              <w:rPr>
                <w:lang w:eastAsia="zh-CN"/>
              </w:rPr>
              <w:t>er</w:t>
            </w:r>
            <w:r>
              <w:t xml:space="preserve">-band </w:t>
            </w:r>
            <w:r>
              <w:rPr>
                <w:lang w:eastAsia="zh-CN"/>
              </w:rPr>
              <w:t xml:space="preserve">with target </w:t>
            </w:r>
            <w:proofErr w:type="spellStart"/>
            <w:r>
              <w:rPr>
                <w:lang w:eastAsia="zh-CN"/>
              </w:rPr>
              <w:t>SCell</w:t>
            </w:r>
            <w:proofErr w:type="spellEnd"/>
            <w:r>
              <w:rPr>
                <w:lang w:eastAsia="zh-CN"/>
              </w:rPr>
              <w:t xml:space="preserve"> in FR2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E27B598" w14:textId="77777777" w:rsidR="0099131B" w:rsidRDefault="0099131B">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46E716B"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C01F09C" w14:textId="77777777" w:rsidR="0099131B" w:rsidRDefault="0099131B">
            <w:pPr>
              <w:pStyle w:val="TAL"/>
              <w:rPr>
                <w:lang w:val="en-GB"/>
              </w:rPr>
            </w:pPr>
          </w:p>
        </w:tc>
      </w:tr>
      <w:tr w:rsidR="0099131B" w14:paraId="0314864F"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36A1775" w14:textId="77777777" w:rsidR="0099131B" w:rsidRDefault="0099131B">
            <w:pPr>
              <w:pStyle w:val="TAL"/>
              <w:rPr>
                <w:lang w:val="en-US"/>
              </w:rPr>
            </w:pPr>
            <w:proofErr w:type="spellStart"/>
            <w:r>
              <w:t>PSCell</w:t>
            </w:r>
            <w:proofErr w:type="spellEnd"/>
            <w:r>
              <w:t xml:space="preserve"> addition and release delay</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2DC96" w14:textId="77777777" w:rsidR="0099131B" w:rsidRDefault="0099131B">
            <w:pPr>
              <w:pStyle w:val="TAL"/>
              <w:rPr>
                <w:lang w:val="en-GB"/>
              </w:rPr>
            </w:pPr>
            <w:r>
              <w:rPr>
                <w:lang w:val="en-GB"/>
              </w:rPr>
              <w:t xml:space="preserve">Known </w:t>
            </w:r>
            <w:proofErr w:type="spellStart"/>
            <w:r>
              <w:rPr>
                <w:lang w:val="en-GB"/>
              </w:rPr>
              <w:t>PSCell</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6A554B7"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FAFAB74" w14:textId="77777777" w:rsidR="0099131B" w:rsidRDefault="0099131B">
            <w:pPr>
              <w:pStyle w:val="TAL"/>
              <w:rPr>
                <w:lang w:val="en-GB"/>
              </w:rPr>
            </w:pPr>
            <w:r>
              <w:rPr>
                <w:lang w:val="en-GB"/>
              </w:rP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15132BE" w14:textId="77777777" w:rsidR="0099131B" w:rsidRDefault="0099131B">
            <w:pPr>
              <w:pStyle w:val="TAL"/>
              <w:rPr>
                <w:lang w:val="en-GB"/>
              </w:rPr>
            </w:pPr>
          </w:p>
        </w:tc>
      </w:tr>
      <w:tr w:rsidR="0099131B" w14:paraId="21D28B9E"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712BA9"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4DD9F" w14:textId="77777777" w:rsidR="0099131B" w:rsidRDefault="0099131B">
            <w:pPr>
              <w:pStyle w:val="TAL"/>
              <w:rPr>
                <w:lang w:val="en-GB"/>
              </w:rPr>
            </w:pPr>
            <w:r>
              <w:rPr>
                <w:lang w:val="en-GB"/>
              </w:rPr>
              <w:t xml:space="preserve">Unknown </w:t>
            </w:r>
            <w:proofErr w:type="spellStart"/>
            <w:r>
              <w:rPr>
                <w:lang w:val="en-GB"/>
              </w:rPr>
              <w:t>PSCell</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CD6E478"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B07A2E9"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F01C440" w14:textId="77777777" w:rsidR="0099131B" w:rsidRDefault="0099131B">
            <w:pPr>
              <w:pStyle w:val="TAL"/>
              <w:rPr>
                <w:lang w:val="en-GB"/>
              </w:rPr>
            </w:pPr>
          </w:p>
        </w:tc>
      </w:tr>
      <w:tr w:rsidR="0099131B" w14:paraId="40EBA2FA"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542E100" w14:textId="77777777" w:rsidR="0099131B" w:rsidRDefault="0099131B">
            <w:pPr>
              <w:pStyle w:val="TAL"/>
              <w:rPr>
                <w:lang w:val="en-US"/>
              </w:rPr>
            </w:pPr>
            <w:r>
              <w:t>Active TCI state switching delay</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E841C" w14:textId="77777777" w:rsidR="0099131B" w:rsidRDefault="0099131B">
            <w:pPr>
              <w:pStyle w:val="TAL"/>
              <w:rPr>
                <w:lang w:val="en-GB"/>
              </w:rPr>
            </w:pPr>
            <w:r>
              <w:rPr>
                <w:lang w:val="en-GB"/>
              </w:rPr>
              <w:t>MAC-CE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DEE81C" w14:textId="77777777" w:rsidR="0099131B" w:rsidRDefault="0099131B">
            <w:pPr>
              <w:pStyle w:val="TAL"/>
              <w:rPr>
                <w:lang w:val="en-GB"/>
              </w:rPr>
            </w:pPr>
            <w:proofErr w:type="spellStart"/>
            <w:r>
              <w:rPr>
                <w:lang w:val="en-GB"/>
              </w:rPr>
              <w:t>PCell</w:t>
            </w:r>
            <w:proofErr w:type="spellEnd"/>
            <w:r>
              <w:rPr>
                <w:lang w:val="en-GB"/>
              </w:rPr>
              <w:t xml:space="preserve"> in 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67B4E05"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36CD31C" w14:textId="77777777" w:rsidR="0099131B" w:rsidRDefault="0099131B">
            <w:pPr>
              <w:pStyle w:val="TAL"/>
              <w:rPr>
                <w:lang w:val="en-GB"/>
              </w:rPr>
            </w:pPr>
          </w:p>
        </w:tc>
      </w:tr>
      <w:tr w:rsidR="0099131B" w14:paraId="0580527D"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82770"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DCCA1" w14:textId="77777777" w:rsidR="0099131B" w:rsidRDefault="0099131B">
            <w:pPr>
              <w:pStyle w:val="TAL"/>
              <w:rPr>
                <w:lang w:val="en-GB"/>
              </w:rPr>
            </w:pPr>
            <w:r>
              <w:rPr>
                <w:lang w:val="en-GB"/>
              </w:rPr>
              <w:t>RRC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C500745" w14:textId="77777777" w:rsidR="0099131B" w:rsidRDefault="0099131B">
            <w:pPr>
              <w:pStyle w:val="TAL"/>
              <w:rPr>
                <w:lang w:val="en-GB"/>
              </w:rPr>
            </w:pPr>
            <w:proofErr w:type="spellStart"/>
            <w:r>
              <w:rPr>
                <w:lang w:val="en-GB"/>
              </w:rPr>
              <w:t>PCell</w:t>
            </w:r>
            <w:proofErr w:type="spellEnd"/>
            <w:r>
              <w:rPr>
                <w:lang w:val="en-GB"/>
              </w:rPr>
              <w:t xml:space="preserve"> in 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533A02F"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894F4CD" w14:textId="77777777" w:rsidR="0099131B" w:rsidRDefault="0099131B">
            <w:pPr>
              <w:pStyle w:val="TAL"/>
              <w:rPr>
                <w:lang w:val="en-GB"/>
              </w:rPr>
            </w:pPr>
          </w:p>
        </w:tc>
      </w:tr>
      <w:tr w:rsidR="0099131B" w14:paraId="67E9D30A"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6E93C2F" w14:textId="77777777" w:rsidR="0099131B" w:rsidRDefault="0099131B">
            <w:pPr>
              <w:pStyle w:val="TAL"/>
              <w:rPr>
                <w:lang w:val="en-GB"/>
              </w:rPr>
            </w:pPr>
            <w:r>
              <w:rPr>
                <w:lang w:val="en-GB"/>
              </w:rPr>
              <w:t>Interruptions</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6A872" w14:textId="77777777" w:rsidR="0099131B" w:rsidRDefault="0099131B">
            <w:pPr>
              <w:pStyle w:val="TAL"/>
              <w:rPr>
                <w:lang w:val="en-US"/>
              </w:rPr>
            </w:pPr>
            <w:r>
              <w:t>during measurements on deactivated NR SCC in FR2-2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669014B" w14:textId="77777777" w:rsidR="0099131B" w:rsidRDefault="0099131B">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56378F4"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4241942" w14:textId="77777777" w:rsidR="0099131B" w:rsidRDefault="0099131B">
            <w:pPr>
              <w:pStyle w:val="TAL"/>
              <w:rPr>
                <w:lang w:val="en-GB"/>
              </w:rPr>
            </w:pPr>
          </w:p>
        </w:tc>
      </w:tr>
      <w:tr w:rsidR="0099131B" w14:paraId="50C5AF31"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0520D36" w14:textId="77777777" w:rsidR="0099131B" w:rsidRDefault="0099131B">
            <w:pPr>
              <w:pStyle w:val="TAL"/>
              <w:rPr>
                <w:lang w:val="en-GB"/>
              </w:rPr>
            </w:pPr>
            <w:r>
              <w:rPr>
                <w:lang w:val="en-GB"/>
              </w:rPr>
              <w:t>Intra-frequency measurement procedure</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36D19DA5" w14:textId="77777777" w:rsidR="0099131B" w:rsidRDefault="0099131B">
            <w:pPr>
              <w:pStyle w:val="TAL"/>
              <w:rPr>
                <w:lang w:val="en-US"/>
              </w:rPr>
            </w:pPr>
            <w:r>
              <w:t>SA event triggered reporting test without gap</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299924B" w14:textId="77777777" w:rsidR="0099131B" w:rsidRDefault="0099131B">
            <w:pPr>
              <w:pStyle w:val="TAL"/>
              <w:rPr>
                <w:lang w:val="en-GB"/>
              </w:rPr>
            </w:pPr>
            <w:r>
              <w:rPr>
                <w:lang w:val="en-GB"/>
              </w:rPr>
              <w:t>under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88E086E"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BE66535" w14:textId="77777777" w:rsidR="0099131B" w:rsidRDefault="0099131B">
            <w:pPr>
              <w:pStyle w:val="TAL"/>
              <w:rPr>
                <w:lang w:val="en-GB"/>
              </w:rPr>
            </w:pPr>
          </w:p>
        </w:tc>
      </w:tr>
      <w:tr w:rsidR="0099131B" w14:paraId="4A15D2D6"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ADEDE44"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301AD05"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2577C3F" w14:textId="77777777" w:rsidR="0099131B" w:rsidRDefault="0099131B">
            <w:pPr>
              <w:pStyle w:val="TAL"/>
              <w:rPr>
                <w:lang w:val="en-GB"/>
              </w:rPr>
            </w:pPr>
            <w:r>
              <w:rPr>
                <w:lang w:val="en-GB"/>
              </w:rPr>
              <w:t>under 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1465827"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2B08CCA" w14:textId="77777777" w:rsidR="0099131B" w:rsidRDefault="0099131B">
            <w:pPr>
              <w:pStyle w:val="TAL"/>
              <w:rPr>
                <w:lang w:val="en-GB"/>
              </w:rPr>
            </w:pPr>
          </w:p>
        </w:tc>
      </w:tr>
      <w:tr w:rsidR="0099131B" w14:paraId="09C2911B"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2463C96"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B8F13BF" w14:textId="77777777" w:rsidR="0099131B" w:rsidRDefault="0099131B">
            <w:pPr>
              <w:pStyle w:val="TAL"/>
              <w:rPr>
                <w:lang w:val="en-US"/>
              </w:rPr>
            </w:pPr>
            <w:r>
              <w:t>SA event triggered reporting test with per-UE gap</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AF54447" w14:textId="77777777" w:rsidR="0099131B" w:rsidRDefault="0099131B">
            <w:pPr>
              <w:pStyle w:val="TAL"/>
              <w:rPr>
                <w:lang w:val="en-GB"/>
              </w:rPr>
            </w:pPr>
            <w:r>
              <w:rPr>
                <w:lang w:val="en-GB"/>
              </w:rPr>
              <w:t>under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E4932FC"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935A332" w14:textId="77777777" w:rsidR="0099131B" w:rsidRDefault="0099131B">
            <w:pPr>
              <w:pStyle w:val="TAL"/>
              <w:rPr>
                <w:lang w:val="en-GB"/>
              </w:rPr>
            </w:pPr>
          </w:p>
        </w:tc>
      </w:tr>
      <w:tr w:rsidR="0099131B" w14:paraId="41CDD3AB"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845676B"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699D2698"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DE944C" w14:textId="77777777" w:rsidR="0099131B" w:rsidRDefault="0099131B">
            <w:pPr>
              <w:pStyle w:val="TAL"/>
              <w:rPr>
                <w:lang w:val="en-GB"/>
              </w:rPr>
            </w:pPr>
            <w:r>
              <w:rPr>
                <w:lang w:val="en-GB"/>
              </w:rPr>
              <w:t>under 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1EC03D9"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65C6650" w14:textId="77777777" w:rsidR="0099131B" w:rsidRDefault="0099131B">
            <w:pPr>
              <w:pStyle w:val="TAL"/>
              <w:rPr>
                <w:lang w:val="en-GB"/>
              </w:rPr>
            </w:pPr>
          </w:p>
        </w:tc>
      </w:tr>
      <w:tr w:rsidR="0099131B" w14:paraId="4F573935"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03E2157" w14:textId="77777777" w:rsidR="0099131B" w:rsidRDefault="0099131B">
            <w:pPr>
              <w:pStyle w:val="TAL"/>
              <w:rPr>
                <w:lang w:val="en-GB"/>
              </w:rPr>
            </w:pPr>
            <w:r>
              <w:rPr>
                <w:lang w:val="en-GB"/>
              </w:rPr>
              <w:t>Inter-frequency measurement procedure</w:t>
            </w: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A91AE65" w14:textId="77777777" w:rsidR="0099131B" w:rsidRDefault="0099131B">
            <w:pPr>
              <w:pStyle w:val="TAL"/>
              <w:rPr>
                <w:lang w:val="fi-FI"/>
              </w:rPr>
            </w:pPr>
            <w:r>
              <w:t>SA event triggered reporting tests For FR2 without SSB time index detection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C1D7B" w14:textId="77777777" w:rsidR="0099131B" w:rsidRDefault="0099131B">
            <w:pPr>
              <w:pStyle w:val="TAL"/>
              <w:rPr>
                <w:lang w:val="en-US"/>
              </w:rPr>
            </w:pPr>
            <w:proofErr w:type="spellStart"/>
            <w:r>
              <w:t>PCell</w:t>
            </w:r>
            <w:proofErr w:type="spellEnd"/>
            <w:r>
              <w:t xml:space="preserve"> in FR2-2, </w:t>
            </w:r>
          </w:p>
          <w:p w14:paraId="7463A16A" w14:textId="77777777" w:rsidR="0099131B" w:rsidRDefault="0099131B">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D346662"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E48865B" w14:textId="77777777" w:rsidR="0099131B" w:rsidRDefault="0099131B">
            <w:pPr>
              <w:pStyle w:val="TAL"/>
              <w:rPr>
                <w:lang w:val="en-GB"/>
              </w:rPr>
            </w:pPr>
          </w:p>
        </w:tc>
      </w:tr>
      <w:tr w:rsidR="0099131B" w14:paraId="0C05B097"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03A9286"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2140A94"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698D3" w14:textId="77777777" w:rsidR="0099131B" w:rsidRDefault="0099131B">
            <w:pPr>
              <w:pStyle w:val="TAL"/>
              <w:rPr>
                <w:lang w:val="en-US"/>
              </w:rPr>
            </w:pPr>
            <w:proofErr w:type="spellStart"/>
            <w:r>
              <w:t>PCell</w:t>
            </w:r>
            <w:proofErr w:type="spellEnd"/>
            <w:r>
              <w:t xml:space="preserve"> in FR2-2, </w:t>
            </w:r>
          </w:p>
          <w:p w14:paraId="4A818DF3" w14:textId="77777777" w:rsidR="0099131B" w:rsidRDefault="0099131B">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72F7F10"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42A7636" w14:textId="77777777" w:rsidR="0099131B" w:rsidRDefault="0099131B">
            <w:pPr>
              <w:pStyle w:val="TAL"/>
              <w:rPr>
                <w:lang w:val="en-GB"/>
              </w:rPr>
            </w:pPr>
          </w:p>
        </w:tc>
      </w:tr>
      <w:tr w:rsidR="0099131B" w14:paraId="4BB500C2"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1544275"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288665C9"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B9D58" w14:textId="77777777" w:rsidR="0099131B" w:rsidRDefault="0099131B">
            <w:pPr>
              <w:pStyle w:val="TAL"/>
              <w:rPr>
                <w:lang w:val="en-US"/>
              </w:rPr>
            </w:pPr>
            <w:proofErr w:type="spellStart"/>
            <w:r>
              <w:t>PCell</w:t>
            </w:r>
            <w:proofErr w:type="spellEnd"/>
            <w:r>
              <w:t xml:space="preserve"> in FR1, </w:t>
            </w:r>
          </w:p>
          <w:p w14:paraId="3DD02431" w14:textId="77777777" w:rsidR="0099131B" w:rsidRDefault="0099131B">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50942DD"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F571B08" w14:textId="77777777" w:rsidR="0099131B" w:rsidRDefault="0099131B">
            <w:pPr>
              <w:pStyle w:val="TAL"/>
              <w:rPr>
                <w:lang w:val="en-GB"/>
              </w:rPr>
            </w:pPr>
          </w:p>
        </w:tc>
      </w:tr>
      <w:tr w:rsidR="0099131B" w14:paraId="05F76907"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9EB003E"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54EB2"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8EC62" w14:textId="77777777" w:rsidR="0099131B" w:rsidRDefault="0099131B">
            <w:pPr>
              <w:pStyle w:val="TAL"/>
              <w:rPr>
                <w:lang w:val="en-US"/>
              </w:rPr>
            </w:pPr>
            <w:proofErr w:type="spellStart"/>
            <w:r>
              <w:t>PCell</w:t>
            </w:r>
            <w:proofErr w:type="spellEnd"/>
            <w:r>
              <w:t xml:space="preserve"> in FR1, </w:t>
            </w:r>
          </w:p>
          <w:p w14:paraId="4071771E" w14:textId="77777777" w:rsidR="0099131B" w:rsidRDefault="0099131B">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BF39C21"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BB97CD9" w14:textId="77777777" w:rsidR="0099131B" w:rsidRDefault="0099131B">
            <w:pPr>
              <w:pStyle w:val="TAL"/>
              <w:rPr>
                <w:lang w:val="en-GB"/>
              </w:rPr>
            </w:pPr>
          </w:p>
        </w:tc>
      </w:tr>
      <w:tr w:rsidR="0099131B" w14:paraId="02FBD083"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F84DCFF"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271F3054" w14:textId="77777777" w:rsidR="0099131B" w:rsidRDefault="0099131B">
            <w:pPr>
              <w:pStyle w:val="TAL"/>
              <w:rPr>
                <w:lang w:val="en-US"/>
              </w:rPr>
            </w:pPr>
            <w:r>
              <w:t>SA event triggered reporting tests For FR2 with SSB time index detection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DCC92" w14:textId="77777777" w:rsidR="0099131B" w:rsidRDefault="0099131B">
            <w:pPr>
              <w:pStyle w:val="TAL"/>
            </w:pPr>
            <w:proofErr w:type="spellStart"/>
            <w:r>
              <w:t>PCell</w:t>
            </w:r>
            <w:proofErr w:type="spellEnd"/>
            <w:r>
              <w:t xml:space="preserve"> in FR2-2, </w:t>
            </w:r>
          </w:p>
          <w:p w14:paraId="44EDF6DF" w14:textId="77777777" w:rsidR="0099131B" w:rsidRDefault="0099131B">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824B056"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28DBF97" w14:textId="77777777" w:rsidR="0099131B" w:rsidRDefault="0099131B">
            <w:pPr>
              <w:pStyle w:val="TAL"/>
              <w:rPr>
                <w:lang w:val="en-GB"/>
              </w:rPr>
            </w:pPr>
          </w:p>
        </w:tc>
      </w:tr>
      <w:tr w:rsidR="0099131B" w14:paraId="61AB82C1"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17ADE1A"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31A73AE1"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A9364" w14:textId="77777777" w:rsidR="0099131B" w:rsidRDefault="0099131B">
            <w:pPr>
              <w:pStyle w:val="TAL"/>
              <w:rPr>
                <w:lang w:val="en-US"/>
              </w:rPr>
            </w:pPr>
            <w:proofErr w:type="spellStart"/>
            <w:r>
              <w:t>PCell</w:t>
            </w:r>
            <w:proofErr w:type="spellEnd"/>
            <w:r>
              <w:t xml:space="preserve"> in FR2-2, </w:t>
            </w:r>
          </w:p>
          <w:p w14:paraId="1A455260" w14:textId="77777777" w:rsidR="0099131B" w:rsidRDefault="0099131B">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075E7D7"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64C216E" w14:textId="77777777" w:rsidR="0099131B" w:rsidRDefault="0099131B">
            <w:pPr>
              <w:pStyle w:val="TAL"/>
              <w:rPr>
                <w:lang w:val="en-GB"/>
              </w:rPr>
            </w:pPr>
          </w:p>
        </w:tc>
      </w:tr>
      <w:tr w:rsidR="0099131B" w14:paraId="1C9C9A71"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BC40174"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797882B9"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BED44" w14:textId="77777777" w:rsidR="0099131B" w:rsidRDefault="0099131B">
            <w:pPr>
              <w:pStyle w:val="TAL"/>
              <w:rPr>
                <w:lang w:val="en-US"/>
              </w:rPr>
            </w:pPr>
            <w:proofErr w:type="spellStart"/>
            <w:r>
              <w:t>PCell</w:t>
            </w:r>
            <w:proofErr w:type="spellEnd"/>
            <w:r>
              <w:t xml:space="preserve"> in FR1, </w:t>
            </w:r>
          </w:p>
          <w:p w14:paraId="590A1F7F" w14:textId="77777777" w:rsidR="0099131B" w:rsidRDefault="0099131B">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4672426"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3E2BDEA" w14:textId="77777777" w:rsidR="0099131B" w:rsidRDefault="0099131B">
            <w:pPr>
              <w:pStyle w:val="TAL"/>
              <w:rPr>
                <w:lang w:val="en-GB"/>
              </w:rPr>
            </w:pPr>
          </w:p>
        </w:tc>
      </w:tr>
      <w:tr w:rsidR="0099131B" w14:paraId="7F4BCD70"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DDB220"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73DA1"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438AE" w14:textId="77777777" w:rsidR="0099131B" w:rsidRDefault="0099131B">
            <w:pPr>
              <w:pStyle w:val="TAL"/>
              <w:rPr>
                <w:lang w:val="en-US"/>
              </w:rPr>
            </w:pPr>
            <w:proofErr w:type="spellStart"/>
            <w:r>
              <w:t>PCell</w:t>
            </w:r>
            <w:proofErr w:type="spellEnd"/>
            <w:r>
              <w:t xml:space="preserve"> in FR1, </w:t>
            </w:r>
          </w:p>
          <w:p w14:paraId="028F5A55" w14:textId="77777777" w:rsidR="0099131B" w:rsidRDefault="0099131B">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08930AA"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A1CD608" w14:textId="77777777" w:rsidR="0099131B" w:rsidRDefault="0099131B">
            <w:pPr>
              <w:pStyle w:val="TAL"/>
              <w:rPr>
                <w:lang w:val="en-GB"/>
              </w:rPr>
            </w:pPr>
          </w:p>
        </w:tc>
      </w:tr>
      <w:tr w:rsidR="0099131B" w14:paraId="145CB933"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1A154E68" w14:textId="77777777" w:rsidR="0099131B" w:rsidRDefault="0099131B">
            <w:pPr>
              <w:pStyle w:val="TAL"/>
              <w:rPr>
                <w:lang w:val="en-US"/>
              </w:rPr>
            </w:pPr>
            <w:r>
              <w:t>L1-RSRP measurement for beam reporting</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3E6DA40E" w14:textId="77777777" w:rsidR="0099131B" w:rsidRDefault="0099131B">
            <w:pPr>
              <w:pStyle w:val="TAL"/>
              <w:rPr>
                <w:lang w:val="en-GB"/>
              </w:rPr>
            </w:pPr>
            <w:r>
              <w:rPr>
                <w:lang w:val="en-GB"/>
              </w:rPr>
              <w:t>SSB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B7060" w14:textId="77777777" w:rsidR="0099131B" w:rsidRDefault="0099131B">
            <w:pPr>
              <w:pStyle w:val="TAL"/>
              <w:rPr>
                <w:lang w:val="en-GB"/>
              </w:rPr>
            </w:pPr>
            <w:r>
              <w:rPr>
                <w:lang w:val="en-GB"/>
              </w:rPr>
              <w:t>DRX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652CAB2"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136F4DD" w14:textId="77777777" w:rsidR="0099131B" w:rsidRDefault="0099131B">
            <w:pPr>
              <w:pStyle w:val="TAL"/>
              <w:rPr>
                <w:lang w:val="en-GB"/>
              </w:rPr>
            </w:pPr>
          </w:p>
        </w:tc>
      </w:tr>
      <w:tr w:rsidR="0099131B" w14:paraId="0FCB834E"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439971E"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73F93"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ED6E6" w14:textId="77777777" w:rsidR="0099131B" w:rsidRDefault="0099131B">
            <w:pPr>
              <w:pStyle w:val="TAL"/>
              <w:rPr>
                <w:lang w:val="en-GB"/>
              </w:rPr>
            </w:pPr>
            <w:r>
              <w:rPr>
                <w:lang w:val="en-GB"/>
              </w:rP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2870FFF"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27D6654" w14:textId="77777777" w:rsidR="0099131B" w:rsidRDefault="0099131B">
            <w:pPr>
              <w:pStyle w:val="TAL"/>
              <w:rPr>
                <w:lang w:val="en-GB"/>
              </w:rPr>
            </w:pPr>
          </w:p>
        </w:tc>
      </w:tr>
      <w:tr w:rsidR="0099131B" w14:paraId="4E89AD1B"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D78F233" w14:textId="77777777" w:rsidR="0099131B" w:rsidRDefault="0099131B">
            <w:pPr>
              <w:pStyle w:val="TAL"/>
              <w:rPr>
                <w:lang w:val="en-GB"/>
              </w:rPr>
            </w:pPr>
            <w:r>
              <w:rPr>
                <w:lang w:val="en-GB"/>
              </w:rPr>
              <w:t>Accuracy for measurements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73F03E1B" w14:textId="77777777" w:rsidR="0099131B" w:rsidRDefault="0099131B">
            <w:pPr>
              <w:pStyle w:val="TAL"/>
              <w:rPr>
                <w:lang w:val="en-GB"/>
              </w:rPr>
            </w:pPr>
            <w:r>
              <w:rPr>
                <w:lang w:val="en-GB"/>
              </w:rPr>
              <w:t>SS-RSRP</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B78C2" w14:textId="77777777" w:rsidR="0099131B" w:rsidRDefault="0099131B">
            <w:pPr>
              <w:pStyle w:val="TAL"/>
              <w:rPr>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BA49A7F" w14:textId="77777777" w:rsidR="0099131B" w:rsidRDefault="0099131B">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4C7C2D2" w14:textId="77777777" w:rsidR="0099131B" w:rsidRDefault="0099131B">
            <w:pPr>
              <w:pStyle w:val="TAL"/>
            </w:pPr>
          </w:p>
        </w:tc>
      </w:tr>
      <w:tr w:rsidR="0099131B" w14:paraId="1ABBE765"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2C2D534"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5779F10C"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14C4C" w14:textId="77777777" w:rsidR="0099131B" w:rsidRDefault="0099131B">
            <w:pPr>
              <w:pStyle w:val="TAL"/>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478F1E1" w14:textId="77777777" w:rsidR="0099131B" w:rsidRDefault="0099131B">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EE3F85D" w14:textId="77777777" w:rsidR="0099131B" w:rsidRDefault="0099131B">
            <w:pPr>
              <w:pStyle w:val="TAL"/>
            </w:pPr>
          </w:p>
        </w:tc>
      </w:tr>
      <w:tr w:rsidR="0099131B" w14:paraId="2CDBDCC4"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5A8DED7" w14:textId="77777777" w:rsidR="0099131B" w:rsidRDefault="0099131B">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79AD15"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1C357" w14:textId="77777777" w:rsidR="0099131B" w:rsidRDefault="0099131B">
            <w:pPr>
              <w:pStyle w:val="TAL"/>
            </w:pPr>
            <w:r>
              <w:t>Inter frequency FR1 serving and FR2-2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DDFA9BD" w14:textId="77777777" w:rsidR="0099131B" w:rsidRDefault="0099131B">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87F75ED" w14:textId="77777777" w:rsidR="0099131B" w:rsidRDefault="0099131B">
            <w:pPr>
              <w:pStyle w:val="TAL"/>
            </w:pPr>
          </w:p>
        </w:tc>
      </w:tr>
      <w:tr w:rsidR="0099131B" w14:paraId="53C50934"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9B1129D"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6923C87B" w14:textId="77777777" w:rsidR="0099131B" w:rsidRDefault="0099131B">
            <w:pPr>
              <w:pStyle w:val="TAL"/>
              <w:rPr>
                <w:lang w:val="en-GB"/>
              </w:rPr>
            </w:pPr>
            <w:r>
              <w:rPr>
                <w:lang w:val="en-GB"/>
              </w:rPr>
              <w:t>SS-RSRQ</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F0069" w14:textId="77777777" w:rsidR="0099131B" w:rsidRDefault="0099131B">
            <w:pPr>
              <w:pStyle w:val="TAL"/>
              <w:rPr>
                <w:rFonts w:ascii="Calibri" w:hAnsi="Calibri" w:cs="Calibri"/>
                <w:color w:val="000000"/>
                <w:sz w:val="16"/>
                <w:szCs w:val="16"/>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C4F7AEF" w14:textId="77777777" w:rsidR="0099131B" w:rsidRDefault="0099131B">
            <w:pPr>
              <w:pStyle w:val="TAL"/>
              <w:rPr>
                <w:rFonts w:cs="Arial"/>
                <w:szCs w:val="18"/>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02C04E8" w14:textId="77777777" w:rsidR="0099131B" w:rsidRDefault="0099131B">
            <w:pPr>
              <w:pStyle w:val="TAL"/>
              <w:rPr>
                <w:sz w:val="20"/>
              </w:rPr>
            </w:pPr>
          </w:p>
        </w:tc>
      </w:tr>
      <w:tr w:rsidR="0099131B" w14:paraId="4E8714C8"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8FEF053" w14:textId="77777777" w:rsidR="0099131B" w:rsidRDefault="0099131B">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567139"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28613" w14:textId="77777777" w:rsidR="0099131B" w:rsidRDefault="0099131B">
            <w:pPr>
              <w:pStyle w:val="TAL"/>
              <w:rPr>
                <w:rFonts w:ascii="Calibri" w:hAnsi="Calibri" w:cs="Calibri"/>
                <w:color w:val="000000"/>
                <w:sz w:val="16"/>
                <w:szCs w:val="16"/>
              </w:rPr>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51E762B" w14:textId="77777777" w:rsidR="0099131B" w:rsidRDefault="0099131B">
            <w:pPr>
              <w:pStyle w:val="TAL"/>
              <w:rPr>
                <w:rFonts w:cs="Arial"/>
                <w:szCs w:val="18"/>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CA845B6" w14:textId="77777777" w:rsidR="0099131B" w:rsidRDefault="0099131B">
            <w:pPr>
              <w:pStyle w:val="TAL"/>
              <w:rPr>
                <w:sz w:val="20"/>
              </w:rPr>
            </w:pPr>
          </w:p>
        </w:tc>
      </w:tr>
      <w:tr w:rsidR="0099131B" w14:paraId="139F860B"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F35294E"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257E575A" w14:textId="77777777" w:rsidR="0099131B" w:rsidRDefault="0099131B">
            <w:pPr>
              <w:pStyle w:val="TAL"/>
              <w:rPr>
                <w:lang w:val="en-GB"/>
              </w:rPr>
            </w:pPr>
            <w:r>
              <w:rPr>
                <w:lang w:val="en-GB"/>
              </w:rPr>
              <w:t>SS-SINR</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9CC24" w14:textId="77777777" w:rsidR="0099131B" w:rsidRDefault="0099131B">
            <w:pPr>
              <w:pStyle w:val="TAL"/>
              <w:rPr>
                <w:rFonts w:ascii="Calibri" w:hAnsi="Calibri" w:cs="Calibri"/>
                <w:color w:val="000000"/>
                <w:sz w:val="16"/>
                <w:szCs w:val="16"/>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64986F9" w14:textId="77777777" w:rsidR="0099131B" w:rsidRDefault="0099131B">
            <w:pPr>
              <w:pStyle w:val="TAL"/>
              <w:rPr>
                <w:rFonts w:cs="Arial"/>
                <w:szCs w:val="18"/>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DCBEF12" w14:textId="77777777" w:rsidR="0099131B" w:rsidRDefault="0099131B">
            <w:pPr>
              <w:pStyle w:val="TAL"/>
              <w:rPr>
                <w:sz w:val="20"/>
              </w:rPr>
            </w:pPr>
          </w:p>
        </w:tc>
      </w:tr>
      <w:tr w:rsidR="0099131B" w14:paraId="4B80BB53"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9E61B40" w14:textId="77777777" w:rsidR="0099131B" w:rsidRDefault="0099131B">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B05C7D"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8F302" w14:textId="77777777" w:rsidR="0099131B" w:rsidRDefault="0099131B">
            <w:pPr>
              <w:pStyle w:val="TAL"/>
              <w:rPr>
                <w:rFonts w:ascii="Calibri" w:hAnsi="Calibri" w:cs="Calibri"/>
                <w:color w:val="000000"/>
                <w:sz w:val="16"/>
                <w:szCs w:val="16"/>
              </w:rPr>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8EF9E7E" w14:textId="77777777" w:rsidR="0099131B" w:rsidRDefault="0099131B">
            <w:pPr>
              <w:pStyle w:val="TAL"/>
              <w:rPr>
                <w:rFonts w:cs="Arial"/>
                <w:szCs w:val="18"/>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BA030E5" w14:textId="77777777" w:rsidR="0099131B" w:rsidRDefault="0099131B">
            <w:pPr>
              <w:pStyle w:val="TAL"/>
              <w:rPr>
                <w:sz w:val="20"/>
              </w:rPr>
            </w:pPr>
          </w:p>
        </w:tc>
      </w:tr>
      <w:tr w:rsidR="0099131B" w14:paraId="3D3CB469"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49F3BFE"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0BCD34C7" w14:textId="77777777" w:rsidR="0099131B" w:rsidRDefault="0099131B">
            <w:pPr>
              <w:pStyle w:val="TAL"/>
              <w:rPr>
                <w:lang w:val="en-GB"/>
              </w:rPr>
            </w:pPr>
            <w:r>
              <w:rPr>
                <w:lang w:val="en-GB"/>
              </w:rPr>
              <w:t>L1-RSRP</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E5DEE" w14:textId="77777777" w:rsidR="0099131B" w:rsidRDefault="0099131B">
            <w:pPr>
              <w:pStyle w:val="TAL"/>
              <w:rPr>
                <w:lang w:val="en-GB"/>
              </w:rPr>
            </w:pPr>
            <w:r>
              <w:rPr>
                <w:lang w:val="en-GB"/>
              </w:rPr>
              <w:t>SSB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71650AC" w14:textId="77777777" w:rsidR="0099131B" w:rsidRDefault="0099131B">
            <w:pPr>
              <w:pStyle w:val="TAL"/>
              <w:rPr>
                <w:lang w:val="en-US"/>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21AED4" w14:textId="77777777" w:rsidR="0099131B" w:rsidRDefault="0099131B">
            <w:pPr>
              <w:pStyle w:val="TAL"/>
            </w:pPr>
          </w:p>
        </w:tc>
      </w:tr>
      <w:tr w:rsidR="0099131B" w14:paraId="7F63BED3"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CE1FF3A" w14:textId="77777777" w:rsidR="0099131B" w:rsidRDefault="0099131B">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09412A"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5D415" w14:textId="77777777" w:rsidR="0099131B" w:rsidRDefault="0099131B">
            <w:pPr>
              <w:pStyle w:val="TAL"/>
              <w:rPr>
                <w:lang w:val="en-GB"/>
              </w:rPr>
            </w:pPr>
            <w:r>
              <w:rPr>
                <w:lang w:val="en-GB"/>
              </w:rPr>
              <w:t>CSI-RS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375EBB6" w14:textId="77777777" w:rsidR="0099131B" w:rsidRDefault="0099131B">
            <w:pPr>
              <w:pStyle w:val="TAL"/>
              <w:rPr>
                <w:lang w:val="en-US"/>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DE0AD44" w14:textId="77777777" w:rsidR="0099131B" w:rsidRDefault="0099131B">
            <w:pPr>
              <w:pStyle w:val="TAL"/>
            </w:pPr>
          </w:p>
        </w:tc>
      </w:tr>
      <w:tr w:rsidR="0099131B" w14:paraId="2E66DD6F"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09C9C8A"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032E2597" w14:textId="77777777" w:rsidR="0099131B" w:rsidRDefault="0099131B">
            <w:pPr>
              <w:pStyle w:val="TAL"/>
              <w:rPr>
                <w:lang w:val="en-GB"/>
              </w:rPr>
            </w:pPr>
            <w:r>
              <w:rPr>
                <w:lang w:val="en-GB"/>
              </w:rPr>
              <w:t>RSSI</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4C1F6" w14:textId="77777777" w:rsidR="0099131B" w:rsidRDefault="0099131B">
            <w:pPr>
              <w:pStyle w:val="TAL"/>
              <w:rPr>
                <w:lang w:val="en-GB"/>
              </w:rPr>
            </w:pPr>
            <w:r>
              <w:rPr>
                <w:lang w:val="en-GB"/>
              </w:rPr>
              <w:t>Intra-frequency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071C55F" w14:textId="77777777" w:rsidR="0099131B" w:rsidRDefault="0099131B">
            <w:pPr>
              <w:pStyle w:val="TAL"/>
              <w:rPr>
                <w:lang w:val="en-GB"/>
              </w:rPr>
            </w:pPr>
            <w:r>
              <w:rPr>
                <w:lang w:val="en-GB"/>
              </w:rPr>
              <w:t>Needed in all SCS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7ADB78A" w14:textId="77777777" w:rsidR="0099131B" w:rsidRDefault="0099131B">
            <w:pPr>
              <w:pStyle w:val="TAL"/>
              <w:rPr>
                <w:lang w:val="en-GB"/>
              </w:rPr>
            </w:pPr>
          </w:p>
        </w:tc>
      </w:tr>
      <w:tr w:rsidR="0099131B" w14:paraId="7E0D952D"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9BCEC"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E17C29"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4DCE0" w14:textId="77777777" w:rsidR="0099131B" w:rsidRDefault="0099131B">
            <w:pPr>
              <w:pStyle w:val="TAL"/>
              <w:rPr>
                <w:lang w:val="en-GB"/>
              </w:rPr>
            </w:pPr>
            <w:r>
              <w:rPr>
                <w:lang w:val="en-GB"/>
              </w:rPr>
              <w:t>Inter-frequency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F7A6F1E" w14:textId="77777777" w:rsidR="0099131B" w:rsidRDefault="0099131B">
            <w:pPr>
              <w:pStyle w:val="TAL"/>
              <w:rPr>
                <w:lang w:val="en-GB"/>
              </w:rPr>
            </w:pPr>
            <w:r>
              <w:rPr>
                <w:lang w:val="en-GB"/>
              </w:rPr>
              <w:t>Needed in all SCS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705A167" w14:textId="77777777" w:rsidR="0099131B" w:rsidRDefault="0099131B">
            <w:pPr>
              <w:pStyle w:val="TAL"/>
              <w:rPr>
                <w:lang w:val="en-GB"/>
              </w:rPr>
            </w:pPr>
          </w:p>
        </w:tc>
      </w:tr>
    </w:tbl>
    <w:p w14:paraId="28D3897F" w14:textId="1B9F3A22" w:rsidR="0099131B" w:rsidRDefault="0099131B" w:rsidP="00307E51">
      <w:pPr>
        <w:rPr>
          <w:lang w:val="sv-SE" w:eastAsia="zh-CN"/>
        </w:rPr>
      </w:pPr>
    </w:p>
    <w:tbl>
      <w:tblPr>
        <w:tblStyle w:val="TableGrid"/>
        <w:tblW w:w="0" w:type="auto"/>
        <w:tblLook w:val="04A0" w:firstRow="1" w:lastRow="0" w:firstColumn="1" w:lastColumn="0" w:noHBand="0" w:noVBand="1"/>
      </w:tblPr>
      <w:tblGrid>
        <w:gridCol w:w="1236"/>
        <w:gridCol w:w="8395"/>
      </w:tblGrid>
      <w:tr w:rsidR="00797DCB" w14:paraId="4A85BC18" w14:textId="77777777" w:rsidTr="009C61B0">
        <w:tc>
          <w:tcPr>
            <w:tcW w:w="1236" w:type="dxa"/>
          </w:tcPr>
          <w:p w14:paraId="193CD873" w14:textId="77777777" w:rsidR="00797DCB" w:rsidRPr="00805BE8" w:rsidRDefault="00797DCB"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486634" w14:textId="77777777" w:rsidR="00797DCB" w:rsidRPr="00805BE8" w:rsidRDefault="00797DCB"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797DCB" w14:paraId="6ECFFA99" w14:textId="77777777" w:rsidTr="009C61B0">
        <w:tc>
          <w:tcPr>
            <w:tcW w:w="1236" w:type="dxa"/>
          </w:tcPr>
          <w:p w14:paraId="078DD172" w14:textId="77777777" w:rsidR="00797DCB" w:rsidRPr="003418CB" w:rsidRDefault="00797DCB" w:rsidP="009C61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8A507" w14:textId="77777777" w:rsidR="00797DCB" w:rsidRPr="003418CB" w:rsidRDefault="00797DCB" w:rsidP="009C61B0">
            <w:pPr>
              <w:spacing w:after="120"/>
              <w:rPr>
                <w:rFonts w:eastAsiaTheme="minorEastAsia"/>
                <w:color w:val="0070C0"/>
                <w:lang w:val="en-US" w:eastAsia="zh-CN"/>
              </w:rPr>
            </w:pPr>
          </w:p>
        </w:tc>
      </w:tr>
    </w:tbl>
    <w:p w14:paraId="4685E206" w14:textId="77777777" w:rsidR="00797DCB" w:rsidRDefault="00797DCB"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2C2D83">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4885" w:type="pct"/>
        <w:tblInd w:w="18" w:type="dxa"/>
        <w:tblLook w:val="04A0" w:firstRow="1" w:lastRow="0" w:firstColumn="1" w:lastColumn="0" w:noHBand="0" w:noVBand="1"/>
      </w:tblPr>
      <w:tblGrid>
        <w:gridCol w:w="894"/>
        <w:gridCol w:w="4875"/>
        <w:gridCol w:w="1841"/>
        <w:gridCol w:w="2020"/>
      </w:tblGrid>
      <w:tr w:rsidR="001E6C4D" w:rsidRPr="00004165" w14:paraId="233A2DF0" w14:textId="77777777" w:rsidTr="002C2D83">
        <w:tc>
          <w:tcPr>
            <w:tcW w:w="464" w:type="pct"/>
          </w:tcPr>
          <w:p w14:paraId="43778403" w14:textId="441CF14D" w:rsidR="001E6C4D" w:rsidRPr="001E6C4D" w:rsidRDefault="001E6C4D" w:rsidP="009C61B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31" w:type="pct"/>
          </w:tcPr>
          <w:p w14:paraId="4B247ECD" w14:textId="6AA47DB5" w:rsidR="001E6C4D" w:rsidRDefault="001E6C4D" w:rsidP="009C61B0">
            <w:pPr>
              <w:spacing w:after="120"/>
              <w:rPr>
                <w:b/>
                <w:bCs/>
                <w:color w:val="0070C0"/>
                <w:lang w:val="en-US" w:eastAsia="zh-CN"/>
              </w:rPr>
            </w:pPr>
            <w:r>
              <w:rPr>
                <w:b/>
                <w:bCs/>
                <w:color w:val="0070C0"/>
                <w:lang w:val="en-US" w:eastAsia="zh-CN"/>
              </w:rPr>
              <w:t>Title</w:t>
            </w:r>
          </w:p>
        </w:tc>
        <w:tc>
          <w:tcPr>
            <w:tcW w:w="956" w:type="pct"/>
          </w:tcPr>
          <w:p w14:paraId="52216D4A" w14:textId="77777777" w:rsidR="001E6C4D" w:rsidRDefault="001E6C4D" w:rsidP="009C61B0">
            <w:pPr>
              <w:spacing w:after="120"/>
              <w:rPr>
                <w:b/>
                <w:bCs/>
                <w:color w:val="0070C0"/>
                <w:lang w:val="en-US" w:eastAsia="zh-CN"/>
              </w:rPr>
            </w:pPr>
            <w:r>
              <w:rPr>
                <w:b/>
                <w:bCs/>
                <w:color w:val="0070C0"/>
                <w:lang w:val="en-US" w:eastAsia="zh-CN"/>
              </w:rPr>
              <w:t>Source</w:t>
            </w:r>
          </w:p>
        </w:tc>
        <w:tc>
          <w:tcPr>
            <w:tcW w:w="1049" w:type="pct"/>
          </w:tcPr>
          <w:p w14:paraId="00E9C514" w14:textId="77777777" w:rsidR="001E6C4D" w:rsidRDefault="001E6C4D" w:rsidP="009C61B0">
            <w:pPr>
              <w:spacing w:after="120"/>
              <w:rPr>
                <w:b/>
                <w:bCs/>
                <w:color w:val="0070C0"/>
                <w:lang w:val="en-US" w:eastAsia="zh-CN"/>
              </w:rPr>
            </w:pPr>
            <w:r>
              <w:rPr>
                <w:b/>
                <w:bCs/>
                <w:color w:val="0070C0"/>
                <w:lang w:val="en-US" w:eastAsia="zh-CN"/>
              </w:rPr>
              <w:t>Comments</w:t>
            </w:r>
          </w:p>
        </w:tc>
      </w:tr>
      <w:tr w:rsidR="00444957" w:rsidRPr="0093133D" w14:paraId="5541F0F0" w14:textId="77777777" w:rsidTr="002C2D83">
        <w:tc>
          <w:tcPr>
            <w:tcW w:w="464" w:type="pct"/>
          </w:tcPr>
          <w:p w14:paraId="186FA975" w14:textId="77777777" w:rsidR="00444957" w:rsidRDefault="00444957" w:rsidP="00444957">
            <w:pPr>
              <w:spacing w:after="120"/>
              <w:rPr>
                <w:rFonts w:eastAsiaTheme="minorEastAsia"/>
                <w:color w:val="0070C0"/>
                <w:lang w:val="en-US" w:eastAsia="zh-CN"/>
              </w:rPr>
            </w:pPr>
          </w:p>
        </w:tc>
        <w:tc>
          <w:tcPr>
            <w:tcW w:w="2531" w:type="pct"/>
          </w:tcPr>
          <w:p w14:paraId="694EB05F" w14:textId="02227CBF" w:rsidR="00444957" w:rsidRPr="00D0036C" w:rsidRDefault="00444957" w:rsidP="00444957">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w:t>
            </w:r>
            <w:r w:rsidR="009549A8">
              <w:rPr>
                <w:rFonts w:eastAsiaTheme="minorEastAsia"/>
                <w:color w:val="0070C0"/>
                <w:lang w:val="en-US" w:eastAsia="zh-CN"/>
              </w:rPr>
              <w:t xml:space="preserve">performance </w:t>
            </w:r>
            <w:r w:rsidRPr="00166103">
              <w:rPr>
                <w:rFonts w:eastAsiaTheme="minorEastAsia"/>
                <w:color w:val="0070C0"/>
                <w:lang w:val="en-US" w:eastAsia="zh-CN"/>
              </w:rPr>
              <w:t>requirements</w:t>
            </w:r>
          </w:p>
        </w:tc>
        <w:tc>
          <w:tcPr>
            <w:tcW w:w="956" w:type="pct"/>
          </w:tcPr>
          <w:p w14:paraId="0AD10F75" w14:textId="00184F95" w:rsidR="00444957" w:rsidRPr="00D260F7" w:rsidRDefault="00444957" w:rsidP="00444957">
            <w:pPr>
              <w:spacing w:after="120"/>
              <w:rPr>
                <w:rFonts w:eastAsiaTheme="minorEastAsia"/>
                <w:color w:val="0070C0"/>
                <w:lang w:val="en-US" w:eastAsia="zh-CN"/>
              </w:rPr>
            </w:pPr>
            <w:r>
              <w:rPr>
                <w:rFonts w:eastAsiaTheme="minorEastAsia"/>
                <w:color w:val="0070C0"/>
                <w:lang w:val="en-US" w:eastAsia="zh-CN"/>
              </w:rPr>
              <w:t>Qualcomm</w:t>
            </w:r>
          </w:p>
        </w:tc>
        <w:tc>
          <w:tcPr>
            <w:tcW w:w="1049" w:type="pct"/>
          </w:tcPr>
          <w:p w14:paraId="7B35AD2F" w14:textId="443C8155" w:rsidR="00444957" w:rsidRPr="00D260F7" w:rsidRDefault="00444957" w:rsidP="00444957">
            <w:pPr>
              <w:spacing w:after="120"/>
              <w:rPr>
                <w:rFonts w:eastAsiaTheme="minorEastAsia"/>
                <w:color w:val="0070C0"/>
                <w:lang w:val="en-US" w:eastAsia="zh-CN"/>
              </w:rPr>
            </w:pPr>
            <w:r>
              <w:rPr>
                <w:color w:val="0070C0"/>
                <w:lang w:eastAsia="sv-SE"/>
              </w:rPr>
              <w:t>WF to capture the agreements and open issues</w:t>
            </w:r>
          </w:p>
        </w:tc>
      </w:tr>
      <w:tr w:rsidR="001E6C4D" w:rsidRPr="0093133D" w14:paraId="6498472C" w14:textId="77777777" w:rsidTr="002C2D83">
        <w:tc>
          <w:tcPr>
            <w:tcW w:w="464" w:type="pct"/>
          </w:tcPr>
          <w:p w14:paraId="28AE2B5E" w14:textId="77777777" w:rsidR="001E6C4D" w:rsidRDefault="001E6C4D" w:rsidP="006D4176">
            <w:pPr>
              <w:spacing w:after="120"/>
              <w:rPr>
                <w:rFonts w:eastAsiaTheme="minorEastAsia"/>
                <w:color w:val="0070C0"/>
                <w:lang w:val="en-US" w:eastAsia="zh-CN"/>
              </w:rPr>
            </w:pPr>
          </w:p>
        </w:tc>
        <w:tc>
          <w:tcPr>
            <w:tcW w:w="2531" w:type="pct"/>
          </w:tcPr>
          <w:p w14:paraId="6C8E1B24" w14:textId="3FB1B058" w:rsidR="001E6C4D" w:rsidRPr="00B04195" w:rsidRDefault="00E56B21" w:rsidP="006D4176">
            <w:pPr>
              <w:spacing w:after="120"/>
              <w:rPr>
                <w:rFonts w:eastAsiaTheme="minorEastAsia"/>
                <w:color w:val="0070C0"/>
                <w:lang w:val="en-US" w:eastAsia="zh-CN"/>
              </w:rPr>
            </w:pPr>
            <w:r>
              <w:rPr>
                <w:rFonts w:eastAsiaTheme="minorEastAsia"/>
                <w:color w:val="0070C0"/>
                <w:lang w:val="en-US" w:eastAsia="zh-CN"/>
              </w:rPr>
              <w:t xml:space="preserve">Test cases and work split for </w:t>
            </w:r>
            <w:r w:rsidRPr="00166103">
              <w:rPr>
                <w:rFonts w:eastAsiaTheme="minorEastAsia"/>
                <w:color w:val="0070C0"/>
                <w:lang w:val="en-US" w:eastAsia="zh-CN"/>
              </w:rPr>
              <w:t xml:space="preserve">NR extension to 71 GHz RRM </w:t>
            </w:r>
            <w:r>
              <w:rPr>
                <w:rFonts w:eastAsiaTheme="minorEastAsia"/>
                <w:color w:val="0070C0"/>
                <w:lang w:val="en-US" w:eastAsia="zh-CN"/>
              </w:rPr>
              <w:t xml:space="preserve">performance </w:t>
            </w:r>
            <w:r w:rsidRPr="00166103">
              <w:rPr>
                <w:rFonts w:eastAsiaTheme="minorEastAsia"/>
                <w:color w:val="0070C0"/>
                <w:lang w:val="en-US" w:eastAsia="zh-CN"/>
              </w:rPr>
              <w:t>requirements</w:t>
            </w:r>
          </w:p>
        </w:tc>
        <w:tc>
          <w:tcPr>
            <w:tcW w:w="956" w:type="pct"/>
          </w:tcPr>
          <w:p w14:paraId="22B41B42" w14:textId="1EC6E6B3" w:rsidR="001E6C4D" w:rsidRPr="00B04195" w:rsidRDefault="00E56B21" w:rsidP="006D4176">
            <w:pPr>
              <w:spacing w:after="120"/>
              <w:rPr>
                <w:rFonts w:eastAsiaTheme="minorEastAsia"/>
                <w:color w:val="0070C0"/>
                <w:lang w:val="en-US" w:eastAsia="zh-CN"/>
              </w:rPr>
            </w:pPr>
            <w:r>
              <w:rPr>
                <w:rFonts w:eastAsiaTheme="minorEastAsia"/>
                <w:color w:val="0070C0"/>
                <w:lang w:val="en-US" w:eastAsia="zh-CN"/>
              </w:rPr>
              <w:t>Qualcomm</w:t>
            </w:r>
          </w:p>
        </w:tc>
        <w:tc>
          <w:tcPr>
            <w:tcW w:w="1049" w:type="pct"/>
          </w:tcPr>
          <w:p w14:paraId="29C779CC" w14:textId="4F8D158D" w:rsidR="001E6C4D" w:rsidRPr="00B04195" w:rsidRDefault="00E56B21" w:rsidP="006D4176">
            <w:pPr>
              <w:spacing w:after="120"/>
              <w:rPr>
                <w:rFonts w:eastAsiaTheme="minorEastAsia"/>
                <w:color w:val="0070C0"/>
                <w:lang w:val="en-US" w:eastAsia="zh-CN"/>
              </w:rPr>
            </w:pPr>
            <w:r>
              <w:rPr>
                <w:rFonts w:eastAsiaTheme="minorEastAsia"/>
                <w:color w:val="0070C0"/>
                <w:lang w:val="en-US" w:eastAsia="zh-CN"/>
              </w:rPr>
              <w:t>Captures the test cases</w:t>
            </w:r>
            <w:r w:rsidR="004C5443">
              <w:rPr>
                <w:rFonts w:eastAsiaTheme="minorEastAsia"/>
                <w:color w:val="0070C0"/>
                <w:lang w:val="en-US" w:eastAsia="zh-CN"/>
              </w:rPr>
              <w:t xml:space="preserve"> and work split</w:t>
            </w:r>
          </w:p>
        </w:tc>
      </w:tr>
      <w:tr w:rsidR="001E6C4D" w14:paraId="46A21306" w14:textId="77777777" w:rsidTr="002C2D83">
        <w:tc>
          <w:tcPr>
            <w:tcW w:w="464" w:type="pct"/>
          </w:tcPr>
          <w:p w14:paraId="09B5EDFB" w14:textId="77777777" w:rsidR="001E6C4D" w:rsidRPr="00404831" w:rsidRDefault="001E6C4D" w:rsidP="006D4176">
            <w:pPr>
              <w:spacing w:after="120"/>
              <w:rPr>
                <w:rFonts w:eastAsiaTheme="minorEastAsia"/>
                <w:i/>
                <w:color w:val="0070C0"/>
                <w:lang w:val="en-US" w:eastAsia="zh-CN"/>
              </w:rPr>
            </w:pPr>
          </w:p>
        </w:tc>
        <w:tc>
          <w:tcPr>
            <w:tcW w:w="2531" w:type="pct"/>
          </w:tcPr>
          <w:p w14:paraId="2852FACC" w14:textId="3CC26BFF" w:rsidR="001E6C4D" w:rsidRPr="00404831" w:rsidRDefault="001E6C4D" w:rsidP="006D4176">
            <w:pPr>
              <w:spacing w:after="120"/>
              <w:rPr>
                <w:rFonts w:eastAsiaTheme="minorEastAsia"/>
                <w:i/>
                <w:color w:val="0070C0"/>
                <w:lang w:val="en-US" w:eastAsia="zh-CN"/>
              </w:rPr>
            </w:pPr>
          </w:p>
        </w:tc>
        <w:tc>
          <w:tcPr>
            <w:tcW w:w="956" w:type="pct"/>
          </w:tcPr>
          <w:p w14:paraId="126C2FCA" w14:textId="77777777" w:rsidR="001E6C4D" w:rsidRPr="00404831" w:rsidRDefault="001E6C4D" w:rsidP="006D4176">
            <w:pPr>
              <w:spacing w:after="120"/>
              <w:rPr>
                <w:rFonts w:eastAsiaTheme="minorEastAsia"/>
                <w:i/>
                <w:color w:val="0070C0"/>
                <w:lang w:val="en-US" w:eastAsia="zh-CN"/>
              </w:rPr>
            </w:pPr>
          </w:p>
        </w:tc>
        <w:tc>
          <w:tcPr>
            <w:tcW w:w="1049"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9762" w:type="dxa"/>
        <w:tblInd w:w="18" w:type="dxa"/>
        <w:tblLook w:val="04A0" w:firstRow="1" w:lastRow="0" w:firstColumn="1" w:lastColumn="0" w:noHBand="0" w:noVBand="1"/>
      </w:tblPr>
      <w:tblGrid>
        <w:gridCol w:w="1326"/>
        <w:gridCol w:w="883"/>
        <w:gridCol w:w="3551"/>
        <w:gridCol w:w="1147"/>
        <w:gridCol w:w="1716"/>
        <w:gridCol w:w="1139"/>
      </w:tblGrid>
      <w:tr w:rsidR="001E6C4D" w:rsidRPr="00004165" w14:paraId="6905F6B9" w14:textId="77777777" w:rsidTr="002C2D83">
        <w:tc>
          <w:tcPr>
            <w:tcW w:w="1326" w:type="dxa"/>
          </w:tcPr>
          <w:p w14:paraId="7C907B32" w14:textId="77777777" w:rsidR="001E6C4D" w:rsidRPr="00045592" w:rsidRDefault="001E6C4D" w:rsidP="009C61B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883" w:type="dxa"/>
          </w:tcPr>
          <w:p w14:paraId="42DD1D5F" w14:textId="65F7B9D7" w:rsidR="001E6C4D" w:rsidRPr="001E6C4D" w:rsidRDefault="001E6C4D" w:rsidP="009C61B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551" w:type="dxa"/>
          </w:tcPr>
          <w:p w14:paraId="4DD31DB5" w14:textId="0D9706D3" w:rsidR="001E6C4D" w:rsidRDefault="001E6C4D" w:rsidP="009C61B0">
            <w:pPr>
              <w:spacing w:after="120"/>
              <w:rPr>
                <w:b/>
                <w:bCs/>
                <w:color w:val="0070C0"/>
                <w:lang w:val="en-US" w:eastAsia="zh-CN"/>
              </w:rPr>
            </w:pPr>
            <w:r>
              <w:rPr>
                <w:b/>
                <w:bCs/>
                <w:color w:val="0070C0"/>
                <w:lang w:val="en-US" w:eastAsia="zh-CN"/>
              </w:rPr>
              <w:t>Title</w:t>
            </w:r>
          </w:p>
        </w:tc>
        <w:tc>
          <w:tcPr>
            <w:tcW w:w="1147" w:type="dxa"/>
          </w:tcPr>
          <w:p w14:paraId="37277C00" w14:textId="77777777" w:rsidR="001E6C4D" w:rsidRDefault="001E6C4D" w:rsidP="009C61B0">
            <w:pPr>
              <w:spacing w:after="120"/>
              <w:rPr>
                <w:b/>
                <w:bCs/>
                <w:color w:val="0070C0"/>
                <w:lang w:val="en-US" w:eastAsia="zh-CN"/>
              </w:rPr>
            </w:pPr>
            <w:r>
              <w:rPr>
                <w:b/>
                <w:bCs/>
                <w:color w:val="0070C0"/>
                <w:lang w:val="en-US" w:eastAsia="zh-CN"/>
              </w:rPr>
              <w:t>Source</w:t>
            </w:r>
          </w:p>
        </w:tc>
        <w:tc>
          <w:tcPr>
            <w:tcW w:w="1716" w:type="dxa"/>
          </w:tcPr>
          <w:p w14:paraId="00CCDE47" w14:textId="77777777" w:rsidR="001E6C4D" w:rsidRPr="00045592" w:rsidRDefault="001E6C4D" w:rsidP="009C61B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139" w:type="dxa"/>
          </w:tcPr>
          <w:p w14:paraId="4E77E7D7" w14:textId="77777777" w:rsidR="001E6C4D" w:rsidRDefault="001E6C4D" w:rsidP="009C61B0">
            <w:pPr>
              <w:spacing w:after="120"/>
              <w:rPr>
                <w:b/>
                <w:bCs/>
                <w:color w:val="0070C0"/>
                <w:lang w:val="en-US" w:eastAsia="zh-CN"/>
              </w:rPr>
            </w:pPr>
            <w:r>
              <w:rPr>
                <w:b/>
                <w:bCs/>
                <w:color w:val="0070C0"/>
                <w:lang w:val="en-US" w:eastAsia="zh-CN"/>
              </w:rPr>
              <w:t>Comments</w:t>
            </w:r>
          </w:p>
        </w:tc>
      </w:tr>
      <w:tr w:rsidR="00BE0B3D" w:rsidRPr="00B04195" w14:paraId="6A0B0BBE" w14:textId="77777777" w:rsidTr="002C2D83">
        <w:tc>
          <w:tcPr>
            <w:tcW w:w="1326" w:type="dxa"/>
          </w:tcPr>
          <w:p w14:paraId="24D717C9" w14:textId="4CD5ADA1" w:rsidR="00BE0B3D" w:rsidRPr="0093133D" w:rsidRDefault="00BE0B3D" w:rsidP="00BE0B3D">
            <w:pPr>
              <w:spacing w:after="120"/>
              <w:rPr>
                <w:rFonts w:eastAsiaTheme="minorEastAsia"/>
                <w:color w:val="0070C0"/>
                <w:lang w:val="en-US" w:eastAsia="zh-CN"/>
              </w:rPr>
            </w:pPr>
            <w:r w:rsidRPr="008B62CD">
              <w:rPr>
                <w:rFonts w:eastAsiaTheme="minorEastAsia"/>
                <w:color w:val="0070C0"/>
                <w:lang w:val="en-US" w:eastAsia="zh-CN"/>
              </w:rPr>
              <w:t>R4-2212962</w:t>
            </w:r>
          </w:p>
        </w:tc>
        <w:tc>
          <w:tcPr>
            <w:tcW w:w="883" w:type="dxa"/>
          </w:tcPr>
          <w:p w14:paraId="5B31463E" w14:textId="77777777" w:rsidR="00BE0B3D" w:rsidRDefault="00BE0B3D" w:rsidP="00BE0B3D">
            <w:pPr>
              <w:spacing w:after="120"/>
              <w:rPr>
                <w:rFonts w:eastAsiaTheme="minorEastAsia"/>
                <w:color w:val="0070C0"/>
                <w:lang w:val="en-US" w:eastAsia="zh-CN"/>
              </w:rPr>
            </w:pPr>
          </w:p>
        </w:tc>
        <w:tc>
          <w:tcPr>
            <w:tcW w:w="3551" w:type="dxa"/>
          </w:tcPr>
          <w:p w14:paraId="6AB8482B" w14:textId="3C72CD09" w:rsidR="00BE0B3D" w:rsidRPr="00B04195" w:rsidRDefault="00BE0B3D" w:rsidP="00BE0B3D">
            <w:pPr>
              <w:spacing w:after="120"/>
              <w:rPr>
                <w:rFonts w:eastAsiaTheme="minorEastAsia"/>
                <w:color w:val="0070C0"/>
                <w:lang w:val="en-US" w:eastAsia="zh-CN"/>
              </w:rPr>
            </w:pPr>
            <w:r w:rsidRPr="001F77F0">
              <w:rPr>
                <w:rFonts w:eastAsiaTheme="minorEastAsia"/>
                <w:color w:val="0070C0"/>
                <w:lang w:val="en-US" w:eastAsia="zh-CN"/>
              </w:rPr>
              <w:t>Draft CR on test cases of HO for FR2-2</w:t>
            </w:r>
          </w:p>
        </w:tc>
        <w:tc>
          <w:tcPr>
            <w:tcW w:w="1147" w:type="dxa"/>
          </w:tcPr>
          <w:p w14:paraId="3AB584C5" w14:textId="1B309A0E" w:rsidR="00BE0B3D" w:rsidRPr="00B04195" w:rsidRDefault="00BE0B3D" w:rsidP="00BE0B3D">
            <w:pPr>
              <w:spacing w:after="120"/>
              <w:rPr>
                <w:rFonts w:eastAsiaTheme="minorEastAsia"/>
                <w:color w:val="0070C0"/>
                <w:lang w:val="en-US" w:eastAsia="zh-CN"/>
              </w:rPr>
            </w:pPr>
            <w:r w:rsidRPr="004666FE">
              <w:rPr>
                <w:rFonts w:eastAsiaTheme="minorEastAsia"/>
                <w:color w:val="0070C0"/>
                <w:lang w:val="en-US" w:eastAsia="zh-CN"/>
              </w:rPr>
              <w:t>Huawei</w:t>
            </w:r>
          </w:p>
        </w:tc>
        <w:tc>
          <w:tcPr>
            <w:tcW w:w="1716" w:type="dxa"/>
          </w:tcPr>
          <w:p w14:paraId="60B349AA" w14:textId="3292BF03" w:rsidR="00BE0B3D" w:rsidRPr="00D0036C"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591DDF44" w14:textId="77777777" w:rsidR="00BE0B3D" w:rsidRPr="00B04195" w:rsidRDefault="00BE0B3D" w:rsidP="00BE0B3D">
            <w:pPr>
              <w:spacing w:after="120"/>
              <w:rPr>
                <w:rFonts w:eastAsiaTheme="minorEastAsia"/>
                <w:color w:val="0070C0"/>
                <w:lang w:val="en-US" w:eastAsia="zh-CN"/>
              </w:rPr>
            </w:pPr>
          </w:p>
        </w:tc>
      </w:tr>
      <w:tr w:rsidR="00BE0B3D" w:rsidRPr="00B04195" w14:paraId="452D471D" w14:textId="77777777" w:rsidTr="002C2D83">
        <w:tc>
          <w:tcPr>
            <w:tcW w:w="1326" w:type="dxa"/>
          </w:tcPr>
          <w:p w14:paraId="44CE6246" w14:textId="7BE86BC9" w:rsidR="00BE0B3D" w:rsidRPr="00B04195" w:rsidRDefault="00BE0B3D" w:rsidP="00BE0B3D">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3</w:t>
            </w:r>
          </w:p>
        </w:tc>
        <w:tc>
          <w:tcPr>
            <w:tcW w:w="883" w:type="dxa"/>
          </w:tcPr>
          <w:p w14:paraId="742B99CB" w14:textId="77777777" w:rsidR="00BE0B3D" w:rsidRPr="00B04195" w:rsidRDefault="00BE0B3D" w:rsidP="00BE0B3D">
            <w:pPr>
              <w:spacing w:after="120"/>
              <w:rPr>
                <w:rFonts w:eastAsiaTheme="minorEastAsia"/>
                <w:color w:val="0070C0"/>
                <w:lang w:val="en-US" w:eastAsia="zh-CN"/>
              </w:rPr>
            </w:pPr>
          </w:p>
        </w:tc>
        <w:tc>
          <w:tcPr>
            <w:tcW w:w="3551" w:type="dxa"/>
          </w:tcPr>
          <w:p w14:paraId="3C9CE0A3" w14:textId="677C66D3" w:rsidR="00BE0B3D" w:rsidRPr="00B04195" w:rsidRDefault="00BE0B3D" w:rsidP="00BE0B3D">
            <w:pPr>
              <w:spacing w:after="120"/>
              <w:rPr>
                <w:rFonts w:eastAsiaTheme="minorEastAsia"/>
                <w:color w:val="0070C0"/>
                <w:lang w:val="en-US" w:eastAsia="zh-CN"/>
              </w:rPr>
            </w:pPr>
            <w:r w:rsidRPr="00244C79">
              <w:rPr>
                <w:rFonts w:eastAsiaTheme="minorEastAsia"/>
                <w:color w:val="0070C0"/>
                <w:lang w:val="en-US" w:eastAsia="zh-CN"/>
              </w:rPr>
              <w:t>Draft CR on test cases of timing requirements for FR2-2</w:t>
            </w:r>
          </w:p>
        </w:tc>
        <w:tc>
          <w:tcPr>
            <w:tcW w:w="1147" w:type="dxa"/>
          </w:tcPr>
          <w:p w14:paraId="69629272" w14:textId="157C935A" w:rsidR="00BE0B3D" w:rsidRPr="00B04195" w:rsidRDefault="00BE0B3D" w:rsidP="00BE0B3D">
            <w:pPr>
              <w:spacing w:after="120"/>
              <w:rPr>
                <w:rFonts w:eastAsiaTheme="minorEastAsia"/>
                <w:color w:val="0070C0"/>
                <w:lang w:val="en-US" w:eastAsia="zh-CN"/>
              </w:rPr>
            </w:pPr>
            <w:r w:rsidRPr="004666FE">
              <w:rPr>
                <w:rFonts w:eastAsiaTheme="minorEastAsia"/>
                <w:color w:val="0070C0"/>
                <w:lang w:val="en-US" w:eastAsia="zh-CN"/>
              </w:rPr>
              <w:t>Huawei</w:t>
            </w:r>
          </w:p>
        </w:tc>
        <w:tc>
          <w:tcPr>
            <w:tcW w:w="1716" w:type="dxa"/>
          </w:tcPr>
          <w:p w14:paraId="05991954" w14:textId="0C433237" w:rsidR="00BE0B3D" w:rsidRPr="00D0036C"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5D6D4CEF" w14:textId="77777777" w:rsidR="00BE0B3D" w:rsidRPr="00B04195" w:rsidRDefault="00BE0B3D" w:rsidP="00BE0B3D">
            <w:pPr>
              <w:spacing w:after="120"/>
              <w:rPr>
                <w:rFonts w:eastAsiaTheme="minorEastAsia"/>
                <w:color w:val="0070C0"/>
                <w:lang w:val="en-US" w:eastAsia="zh-CN"/>
              </w:rPr>
            </w:pPr>
          </w:p>
        </w:tc>
      </w:tr>
      <w:tr w:rsidR="00BE0B3D" w:rsidRPr="00B04195" w14:paraId="4AC3DFFA" w14:textId="77777777" w:rsidTr="002C2D83">
        <w:tc>
          <w:tcPr>
            <w:tcW w:w="1326" w:type="dxa"/>
          </w:tcPr>
          <w:p w14:paraId="750DF8A7" w14:textId="1E7BF4B5" w:rsidR="00BE0B3D" w:rsidRPr="0093133D" w:rsidRDefault="00BE0B3D" w:rsidP="00BE0B3D">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4</w:t>
            </w:r>
          </w:p>
        </w:tc>
        <w:tc>
          <w:tcPr>
            <w:tcW w:w="883" w:type="dxa"/>
          </w:tcPr>
          <w:p w14:paraId="77880D5A" w14:textId="77777777" w:rsidR="00BE0B3D" w:rsidRPr="00B04195" w:rsidRDefault="00BE0B3D" w:rsidP="00BE0B3D">
            <w:pPr>
              <w:spacing w:after="120"/>
              <w:rPr>
                <w:rFonts w:eastAsiaTheme="minorEastAsia"/>
                <w:color w:val="0070C0"/>
                <w:lang w:val="en-US" w:eastAsia="zh-CN"/>
              </w:rPr>
            </w:pPr>
          </w:p>
        </w:tc>
        <w:tc>
          <w:tcPr>
            <w:tcW w:w="3551" w:type="dxa"/>
          </w:tcPr>
          <w:p w14:paraId="340905B2" w14:textId="2A81A37E" w:rsidR="00BE0B3D" w:rsidRPr="00B04195" w:rsidRDefault="00BE0B3D" w:rsidP="00BE0B3D">
            <w:pPr>
              <w:spacing w:after="120"/>
              <w:rPr>
                <w:rFonts w:eastAsiaTheme="minorEastAsia"/>
                <w:color w:val="0070C0"/>
                <w:lang w:val="en-US" w:eastAsia="zh-CN"/>
              </w:rPr>
            </w:pPr>
            <w:r w:rsidRPr="000321F7">
              <w:rPr>
                <w:rFonts w:eastAsiaTheme="minorEastAsia"/>
                <w:color w:val="0070C0"/>
                <w:lang w:val="en-US" w:eastAsia="zh-CN"/>
              </w:rPr>
              <w:t>Draft CR on test cases of BWP switch for FR2-2</w:t>
            </w:r>
          </w:p>
        </w:tc>
        <w:tc>
          <w:tcPr>
            <w:tcW w:w="1147" w:type="dxa"/>
          </w:tcPr>
          <w:p w14:paraId="592C4E36" w14:textId="672D911A" w:rsidR="00BE0B3D" w:rsidRPr="00B04195" w:rsidRDefault="00BE0B3D" w:rsidP="00BE0B3D">
            <w:pPr>
              <w:spacing w:after="120"/>
              <w:rPr>
                <w:rFonts w:eastAsiaTheme="minorEastAsia"/>
                <w:color w:val="0070C0"/>
                <w:lang w:val="en-US" w:eastAsia="zh-CN"/>
              </w:rPr>
            </w:pPr>
            <w:r w:rsidRPr="004666FE">
              <w:rPr>
                <w:rFonts w:eastAsiaTheme="minorEastAsia"/>
                <w:color w:val="0070C0"/>
                <w:lang w:val="en-US" w:eastAsia="zh-CN"/>
              </w:rPr>
              <w:t>Huawei</w:t>
            </w:r>
          </w:p>
        </w:tc>
        <w:tc>
          <w:tcPr>
            <w:tcW w:w="1716" w:type="dxa"/>
          </w:tcPr>
          <w:p w14:paraId="13C15193" w14:textId="75B3B787" w:rsidR="00BE0B3D" w:rsidRPr="00D0036C"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7A6333B7" w14:textId="77777777" w:rsidR="00BE0B3D" w:rsidRPr="00B04195" w:rsidRDefault="00BE0B3D" w:rsidP="00BE0B3D">
            <w:pPr>
              <w:spacing w:after="120"/>
              <w:rPr>
                <w:rFonts w:eastAsiaTheme="minorEastAsia"/>
                <w:color w:val="0070C0"/>
                <w:lang w:val="en-US" w:eastAsia="zh-CN"/>
              </w:rPr>
            </w:pPr>
          </w:p>
        </w:tc>
      </w:tr>
      <w:tr w:rsidR="00BE0B3D" w14:paraId="4A8D9BB6" w14:textId="77777777" w:rsidTr="002C2D83">
        <w:tc>
          <w:tcPr>
            <w:tcW w:w="1326" w:type="dxa"/>
          </w:tcPr>
          <w:p w14:paraId="57745442" w14:textId="146792CE" w:rsidR="00BE0B3D" w:rsidRPr="00B04195" w:rsidRDefault="00BE0B3D" w:rsidP="00BE0B3D">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3027</w:t>
            </w:r>
          </w:p>
        </w:tc>
        <w:tc>
          <w:tcPr>
            <w:tcW w:w="883" w:type="dxa"/>
          </w:tcPr>
          <w:p w14:paraId="5E208711" w14:textId="77777777" w:rsidR="00BE0B3D" w:rsidRPr="00404831" w:rsidRDefault="00BE0B3D" w:rsidP="00BE0B3D">
            <w:pPr>
              <w:spacing w:after="120"/>
              <w:rPr>
                <w:rFonts w:eastAsiaTheme="minorEastAsia"/>
                <w:i/>
                <w:color w:val="0070C0"/>
                <w:lang w:val="en-US" w:eastAsia="zh-CN"/>
              </w:rPr>
            </w:pPr>
          </w:p>
        </w:tc>
        <w:tc>
          <w:tcPr>
            <w:tcW w:w="3551" w:type="dxa"/>
          </w:tcPr>
          <w:p w14:paraId="24D14B09" w14:textId="4A69CF65" w:rsidR="00BE0B3D" w:rsidRPr="00404831" w:rsidRDefault="00BE0B3D" w:rsidP="00BE0B3D">
            <w:pPr>
              <w:spacing w:after="120"/>
              <w:rPr>
                <w:rFonts w:eastAsiaTheme="minorEastAsia"/>
                <w:i/>
                <w:color w:val="0070C0"/>
                <w:lang w:val="en-US" w:eastAsia="zh-CN"/>
              </w:rPr>
            </w:pPr>
            <w:r w:rsidRPr="00920E03">
              <w:rPr>
                <w:rFonts w:eastAsiaTheme="minorEastAsia"/>
                <w:color w:val="0070C0"/>
                <w:lang w:val="en-US" w:eastAsia="zh-CN"/>
              </w:rPr>
              <w:t>Draft CR on introduction of SSB configurations for FR2-2</w:t>
            </w:r>
          </w:p>
        </w:tc>
        <w:tc>
          <w:tcPr>
            <w:tcW w:w="1147" w:type="dxa"/>
          </w:tcPr>
          <w:p w14:paraId="0C3850B2" w14:textId="5A246F21"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Vivo</w:t>
            </w:r>
          </w:p>
        </w:tc>
        <w:tc>
          <w:tcPr>
            <w:tcW w:w="1716" w:type="dxa"/>
          </w:tcPr>
          <w:p w14:paraId="677C6785" w14:textId="176CA094" w:rsidR="00BE0B3D" w:rsidRPr="003418CB" w:rsidRDefault="00EB495F" w:rsidP="00BE0B3D">
            <w:pPr>
              <w:spacing w:after="120"/>
              <w:rPr>
                <w:rFonts w:eastAsiaTheme="minorEastAsia"/>
                <w:color w:val="0070C0"/>
                <w:lang w:val="en-US" w:eastAsia="zh-CN"/>
              </w:rPr>
            </w:pPr>
            <w:r>
              <w:rPr>
                <w:rFonts w:eastAsiaTheme="minorEastAsia"/>
                <w:color w:val="0070C0"/>
                <w:lang w:val="en-US" w:eastAsia="zh-CN"/>
              </w:rPr>
              <w:t>Agreeable</w:t>
            </w:r>
          </w:p>
        </w:tc>
        <w:tc>
          <w:tcPr>
            <w:tcW w:w="1139" w:type="dxa"/>
          </w:tcPr>
          <w:p w14:paraId="2A9C55A0" w14:textId="77777777" w:rsidR="00BE0B3D" w:rsidRPr="00404831" w:rsidRDefault="00BE0B3D" w:rsidP="00BE0B3D">
            <w:pPr>
              <w:spacing w:after="120"/>
              <w:rPr>
                <w:rFonts w:eastAsiaTheme="minorEastAsia"/>
                <w:i/>
                <w:color w:val="0070C0"/>
                <w:lang w:val="en-US" w:eastAsia="zh-CN"/>
              </w:rPr>
            </w:pPr>
          </w:p>
        </w:tc>
      </w:tr>
      <w:tr w:rsidR="00BE0B3D" w14:paraId="0F16A2BF" w14:textId="77777777" w:rsidTr="002C2D83">
        <w:tc>
          <w:tcPr>
            <w:tcW w:w="1326" w:type="dxa"/>
          </w:tcPr>
          <w:p w14:paraId="640BC6BA" w14:textId="6477B483" w:rsidR="00BE0B3D" w:rsidRPr="00B04195" w:rsidRDefault="00BE0B3D" w:rsidP="00BE0B3D">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3028</w:t>
            </w:r>
          </w:p>
        </w:tc>
        <w:tc>
          <w:tcPr>
            <w:tcW w:w="883" w:type="dxa"/>
          </w:tcPr>
          <w:p w14:paraId="32D3CB1D" w14:textId="77777777" w:rsidR="00BE0B3D" w:rsidRPr="00404831" w:rsidRDefault="00BE0B3D" w:rsidP="00BE0B3D">
            <w:pPr>
              <w:spacing w:after="120"/>
              <w:rPr>
                <w:rFonts w:eastAsiaTheme="minorEastAsia"/>
                <w:i/>
                <w:color w:val="0070C0"/>
                <w:lang w:val="en-US" w:eastAsia="zh-CN"/>
              </w:rPr>
            </w:pPr>
          </w:p>
        </w:tc>
        <w:tc>
          <w:tcPr>
            <w:tcW w:w="3551" w:type="dxa"/>
          </w:tcPr>
          <w:p w14:paraId="0223EB29" w14:textId="58463F7D" w:rsidR="00BE0B3D" w:rsidRPr="00404831" w:rsidRDefault="00BE0B3D" w:rsidP="00BE0B3D">
            <w:pPr>
              <w:spacing w:after="120"/>
              <w:rPr>
                <w:rFonts w:eastAsiaTheme="minorEastAsia"/>
                <w:i/>
                <w:color w:val="0070C0"/>
                <w:lang w:val="en-US" w:eastAsia="zh-CN"/>
              </w:rPr>
            </w:pPr>
            <w:r w:rsidRPr="00920E03">
              <w:rPr>
                <w:rFonts w:eastAsiaTheme="minorEastAsia"/>
                <w:color w:val="0070C0"/>
                <w:lang w:val="en-US" w:eastAsia="zh-CN"/>
              </w:rPr>
              <w:t>Draft CR on introduction of intra-frequency and inter-frequency measurement test cases without CCA for FR2-2</w:t>
            </w:r>
          </w:p>
        </w:tc>
        <w:tc>
          <w:tcPr>
            <w:tcW w:w="1147" w:type="dxa"/>
          </w:tcPr>
          <w:p w14:paraId="37012C48" w14:textId="42C83947"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Vivo</w:t>
            </w:r>
          </w:p>
        </w:tc>
        <w:tc>
          <w:tcPr>
            <w:tcW w:w="1716" w:type="dxa"/>
          </w:tcPr>
          <w:p w14:paraId="430C9C54" w14:textId="76433171" w:rsidR="00BE0B3D" w:rsidRPr="003418CB"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55D608A6" w14:textId="77777777" w:rsidR="00BE0B3D" w:rsidRPr="00404831" w:rsidRDefault="00BE0B3D" w:rsidP="00BE0B3D">
            <w:pPr>
              <w:spacing w:after="120"/>
              <w:rPr>
                <w:rFonts w:eastAsiaTheme="minorEastAsia"/>
                <w:i/>
                <w:color w:val="0070C0"/>
                <w:lang w:val="en-US" w:eastAsia="zh-CN"/>
              </w:rPr>
            </w:pPr>
          </w:p>
        </w:tc>
      </w:tr>
      <w:tr w:rsidR="00BE0B3D" w14:paraId="6EF10699" w14:textId="77777777" w:rsidTr="002C2D83">
        <w:tc>
          <w:tcPr>
            <w:tcW w:w="1326" w:type="dxa"/>
          </w:tcPr>
          <w:p w14:paraId="3A67B97D" w14:textId="5F54F0F6" w:rsidR="00BE0B3D" w:rsidRPr="00B04195" w:rsidRDefault="00BE0B3D" w:rsidP="00BE0B3D">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3347</w:t>
            </w:r>
          </w:p>
        </w:tc>
        <w:tc>
          <w:tcPr>
            <w:tcW w:w="883" w:type="dxa"/>
          </w:tcPr>
          <w:p w14:paraId="3843CAC6" w14:textId="77777777" w:rsidR="00BE0B3D" w:rsidRPr="00404831" w:rsidRDefault="00BE0B3D" w:rsidP="00BE0B3D">
            <w:pPr>
              <w:spacing w:after="120"/>
              <w:rPr>
                <w:rFonts w:eastAsiaTheme="minorEastAsia"/>
                <w:i/>
                <w:color w:val="0070C0"/>
                <w:lang w:val="en-US" w:eastAsia="zh-CN"/>
              </w:rPr>
            </w:pPr>
          </w:p>
        </w:tc>
        <w:tc>
          <w:tcPr>
            <w:tcW w:w="3551" w:type="dxa"/>
          </w:tcPr>
          <w:p w14:paraId="1BC6EA05" w14:textId="19FE8A89"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D</w:t>
            </w:r>
            <w:r w:rsidRPr="00563D52">
              <w:rPr>
                <w:rFonts w:eastAsiaTheme="minorEastAsia"/>
                <w:color w:val="0070C0"/>
                <w:lang w:val="en-US" w:eastAsia="zh-CN"/>
              </w:rPr>
              <w:t>raft CR on Test Cases for cell re-selection for extending NR operation to 71GHz</w:t>
            </w:r>
          </w:p>
        </w:tc>
        <w:tc>
          <w:tcPr>
            <w:tcW w:w="1147" w:type="dxa"/>
          </w:tcPr>
          <w:p w14:paraId="390C7E5C" w14:textId="164A2F0A"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Ericsson</w:t>
            </w:r>
          </w:p>
        </w:tc>
        <w:tc>
          <w:tcPr>
            <w:tcW w:w="1716" w:type="dxa"/>
          </w:tcPr>
          <w:p w14:paraId="2F586045" w14:textId="4A71780F" w:rsidR="00BE0B3D" w:rsidRPr="003418CB"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6C721087" w14:textId="77777777" w:rsidR="00BE0B3D" w:rsidRPr="00404831" w:rsidRDefault="00BE0B3D" w:rsidP="00BE0B3D">
            <w:pPr>
              <w:spacing w:after="120"/>
              <w:rPr>
                <w:rFonts w:eastAsiaTheme="minorEastAsia"/>
                <w:i/>
                <w:color w:val="0070C0"/>
                <w:lang w:val="en-US" w:eastAsia="zh-CN"/>
              </w:rPr>
            </w:pPr>
          </w:p>
        </w:tc>
      </w:tr>
      <w:tr w:rsidR="00BE0B3D" w14:paraId="47FC6EA7" w14:textId="77777777" w:rsidTr="002C2D83">
        <w:tc>
          <w:tcPr>
            <w:tcW w:w="1326" w:type="dxa"/>
          </w:tcPr>
          <w:p w14:paraId="6250D983" w14:textId="58ACF25F" w:rsidR="00BE0B3D" w:rsidRPr="00B04195" w:rsidRDefault="00BE0B3D" w:rsidP="00BE0B3D">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3348</w:t>
            </w:r>
          </w:p>
        </w:tc>
        <w:tc>
          <w:tcPr>
            <w:tcW w:w="883" w:type="dxa"/>
          </w:tcPr>
          <w:p w14:paraId="52B5749E" w14:textId="77777777" w:rsidR="00BE0B3D" w:rsidRPr="00404831" w:rsidRDefault="00BE0B3D" w:rsidP="00BE0B3D">
            <w:pPr>
              <w:spacing w:after="120"/>
              <w:rPr>
                <w:rFonts w:eastAsiaTheme="minorEastAsia"/>
                <w:i/>
                <w:color w:val="0070C0"/>
                <w:lang w:val="en-US" w:eastAsia="zh-CN"/>
              </w:rPr>
            </w:pPr>
          </w:p>
        </w:tc>
        <w:tc>
          <w:tcPr>
            <w:tcW w:w="3551" w:type="dxa"/>
          </w:tcPr>
          <w:p w14:paraId="1647BF2C" w14:textId="5515615E"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D</w:t>
            </w:r>
            <w:r w:rsidRPr="00F90FC6">
              <w:rPr>
                <w:rFonts w:eastAsiaTheme="minorEastAsia"/>
                <w:color w:val="0070C0"/>
                <w:lang w:val="en-US" w:eastAsia="zh-CN"/>
              </w:rPr>
              <w:t xml:space="preserve">raft CR on Test Cases for </w:t>
            </w:r>
            <w:proofErr w:type="spellStart"/>
            <w:r w:rsidRPr="00F90FC6">
              <w:rPr>
                <w:rFonts w:eastAsiaTheme="minorEastAsia"/>
                <w:color w:val="0070C0"/>
                <w:lang w:val="en-US" w:eastAsia="zh-CN"/>
              </w:rPr>
              <w:t>SCell</w:t>
            </w:r>
            <w:proofErr w:type="spellEnd"/>
            <w:r w:rsidRPr="00F90FC6">
              <w:rPr>
                <w:rFonts w:eastAsiaTheme="minorEastAsia"/>
                <w:color w:val="0070C0"/>
                <w:lang w:val="en-US" w:eastAsia="zh-CN"/>
              </w:rPr>
              <w:t xml:space="preserve"> activation to 71GHz</w:t>
            </w:r>
          </w:p>
        </w:tc>
        <w:tc>
          <w:tcPr>
            <w:tcW w:w="1147" w:type="dxa"/>
          </w:tcPr>
          <w:p w14:paraId="597DB26E" w14:textId="36FB48BB"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Ericsson</w:t>
            </w:r>
          </w:p>
        </w:tc>
        <w:tc>
          <w:tcPr>
            <w:tcW w:w="1716" w:type="dxa"/>
          </w:tcPr>
          <w:p w14:paraId="46330FAF" w14:textId="5729BC84" w:rsidR="00BE0B3D" w:rsidRPr="003418CB"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2FED91BB" w14:textId="77777777" w:rsidR="00BE0B3D" w:rsidRPr="00404831" w:rsidRDefault="00BE0B3D" w:rsidP="00BE0B3D">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2C2D83">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9C61B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9C61B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9C61B0">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9C61B0">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9C61B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9C61B0">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9C61B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9C61B0">
            <w:pPr>
              <w:spacing w:after="120"/>
              <w:rPr>
                <w:rFonts w:eastAsiaTheme="minorEastAsia"/>
                <w:color w:val="0070C0"/>
                <w:lang w:val="en-US" w:eastAsia="zh-CN"/>
              </w:rPr>
            </w:pPr>
          </w:p>
        </w:tc>
        <w:tc>
          <w:tcPr>
            <w:tcW w:w="2289" w:type="dxa"/>
          </w:tcPr>
          <w:p w14:paraId="2273797E" w14:textId="42C9B74A" w:rsidR="001E6C4D" w:rsidRPr="00B04195" w:rsidRDefault="001E6C4D" w:rsidP="009C61B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9C61B0">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9C61B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9C61B0">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9C61B0">
            <w:pPr>
              <w:spacing w:after="120"/>
              <w:rPr>
                <w:rFonts w:eastAsiaTheme="minorEastAsia"/>
                <w:color w:val="0070C0"/>
                <w:lang w:eastAsia="zh-CN"/>
              </w:rPr>
            </w:pPr>
          </w:p>
        </w:tc>
        <w:tc>
          <w:tcPr>
            <w:tcW w:w="1701" w:type="dxa"/>
          </w:tcPr>
          <w:p w14:paraId="58C5AA71" w14:textId="77777777" w:rsidR="001E6C4D" w:rsidRPr="00404831" w:rsidRDefault="001E6C4D" w:rsidP="009C61B0">
            <w:pPr>
              <w:spacing w:after="120"/>
              <w:rPr>
                <w:rFonts w:eastAsiaTheme="minorEastAsia"/>
                <w:i/>
                <w:color w:val="0070C0"/>
                <w:lang w:val="en-US" w:eastAsia="zh-CN"/>
              </w:rPr>
            </w:pPr>
          </w:p>
        </w:tc>
        <w:tc>
          <w:tcPr>
            <w:tcW w:w="2289" w:type="dxa"/>
          </w:tcPr>
          <w:p w14:paraId="1D988A8B" w14:textId="2562C253" w:rsidR="001E6C4D" w:rsidRPr="00404831" w:rsidRDefault="001E6C4D" w:rsidP="009C61B0">
            <w:pPr>
              <w:spacing w:after="120"/>
              <w:rPr>
                <w:rFonts w:eastAsiaTheme="minorEastAsia"/>
                <w:i/>
                <w:color w:val="0070C0"/>
                <w:lang w:val="en-US" w:eastAsia="zh-CN"/>
              </w:rPr>
            </w:pPr>
          </w:p>
        </w:tc>
        <w:tc>
          <w:tcPr>
            <w:tcW w:w="1178" w:type="dxa"/>
          </w:tcPr>
          <w:p w14:paraId="0007A721" w14:textId="77777777" w:rsidR="001E6C4D" w:rsidRPr="00404831" w:rsidRDefault="001E6C4D" w:rsidP="009C61B0">
            <w:pPr>
              <w:spacing w:after="120"/>
              <w:rPr>
                <w:rFonts w:eastAsiaTheme="minorEastAsia"/>
                <w:i/>
                <w:color w:val="0070C0"/>
                <w:lang w:val="en-US" w:eastAsia="zh-CN"/>
              </w:rPr>
            </w:pPr>
          </w:p>
        </w:tc>
        <w:tc>
          <w:tcPr>
            <w:tcW w:w="2138" w:type="dxa"/>
          </w:tcPr>
          <w:p w14:paraId="40A34C0B" w14:textId="77777777" w:rsidR="001E6C4D" w:rsidRPr="003418CB" w:rsidRDefault="001E6C4D" w:rsidP="009C61B0">
            <w:pPr>
              <w:spacing w:after="120"/>
              <w:rPr>
                <w:rFonts w:eastAsiaTheme="minorEastAsia"/>
                <w:color w:val="0070C0"/>
                <w:lang w:val="en-US" w:eastAsia="zh-CN"/>
              </w:rPr>
            </w:pPr>
          </w:p>
        </w:tc>
        <w:tc>
          <w:tcPr>
            <w:tcW w:w="2333" w:type="dxa"/>
          </w:tcPr>
          <w:p w14:paraId="53A91E88" w14:textId="77777777" w:rsidR="001E6C4D" w:rsidRPr="00404831" w:rsidRDefault="001E6C4D" w:rsidP="009C61B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3B1E2" w14:textId="77777777" w:rsidR="00195B72" w:rsidRDefault="00195B72">
      <w:r>
        <w:separator/>
      </w:r>
    </w:p>
  </w:endnote>
  <w:endnote w:type="continuationSeparator" w:id="0">
    <w:p w14:paraId="0CF0AFC9" w14:textId="77777777" w:rsidR="00195B72" w:rsidRDefault="0019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2B7F4" w14:textId="77777777" w:rsidR="00195B72" w:rsidRDefault="00195B72">
      <w:r>
        <w:separator/>
      </w:r>
    </w:p>
  </w:footnote>
  <w:footnote w:type="continuationSeparator" w:id="0">
    <w:p w14:paraId="3359DB1D" w14:textId="77777777" w:rsidR="00195B72" w:rsidRDefault="00195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4212B7"/>
    <w:multiLevelType w:val="hybridMultilevel"/>
    <w:tmpl w:val="C1E2998A"/>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72561"/>
    <w:multiLevelType w:val="hybridMultilevel"/>
    <w:tmpl w:val="117E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F27C7"/>
    <w:multiLevelType w:val="hybridMultilevel"/>
    <w:tmpl w:val="5AD033A6"/>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5644AD"/>
    <w:multiLevelType w:val="hybridMultilevel"/>
    <w:tmpl w:val="D24418C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3FC8689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1E1083"/>
    <w:multiLevelType w:val="hybridMultilevel"/>
    <w:tmpl w:val="6808752E"/>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FB00C0"/>
    <w:multiLevelType w:val="hybridMultilevel"/>
    <w:tmpl w:val="AD08780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EE47B8"/>
    <w:multiLevelType w:val="hybridMultilevel"/>
    <w:tmpl w:val="2492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90994177">
    <w:abstractNumId w:val="0"/>
  </w:num>
  <w:num w:numId="2" w16cid:durableId="2004964575">
    <w:abstractNumId w:val="8"/>
  </w:num>
  <w:num w:numId="3" w16cid:durableId="904872926">
    <w:abstractNumId w:val="16"/>
  </w:num>
  <w:num w:numId="4" w16cid:durableId="469247958">
    <w:abstractNumId w:val="15"/>
  </w:num>
  <w:num w:numId="5" w16cid:durableId="181625771">
    <w:abstractNumId w:val="11"/>
  </w:num>
  <w:num w:numId="6" w16cid:durableId="2110274827">
    <w:abstractNumId w:val="11"/>
  </w:num>
  <w:num w:numId="7" w16cid:durableId="1509634623">
    <w:abstractNumId w:val="11"/>
  </w:num>
  <w:num w:numId="8" w16cid:durableId="1956792902">
    <w:abstractNumId w:val="11"/>
  </w:num>
  <w:num w:numId="9" w16cid:durableId="733891356">
    <w:abstractNumId w:val="11"/>
  </w:num>
  <w:num w:numId="10" w16cid:durableId="1390035803">
    <w:abstractNumId w:val="11"/>
  </w:num>
  <w:num w:numId="11" w16cid:durableId="1991209346">
    <w:abstractNumId w:val="11"/>
  </w:num>
  <w:num w:numId="12" w16cid:durableId="755176515">
    <w:abstractNumId w:val="11"/>
  </w:num>
  <w:num w:numId="13" w16cid:durableId="201477434">
    <w:abstractNumId w:val="11"/>
  </w:num>
  <w:num w:numId="14" w16cid:durableId="827095496">
    <w:abstractNumId w:val="11"/>
  </w:num>
  <w:num w:numId="15" w16cid:durableId="1720783836">
    <w:abstractNumId w:val="11"/>
  </w:num>
  <w:num w:numId="16" w16cid:durableId="2101220072">
    <w:abstractNumId w:val="11"/>
  </w:num>
  <w:num w:numId="17" w16cid:durableId="865946208">
    <w:abstractNumId w:val="7"/>
  </w:num>
  <w:num w:numId="18" w16cid:durableId="778186328">
    <w:abstractNumId w:val="4"/>
  </w:num>
  <w:num w:numId="19" w16cid:durableId="314603711">
    <w:abstractNumId w:val="2"/>
  </w:num>
  <w:num w:numId="20" w16cid:durableId="1294675971">
    <w:abstractNumId w:val="1"/>
  </w:num>
  <w:num w:numId="21" w16cid:durableId="1597667608">
    <w:abstractNumId w:val="11"/>
  </w:num>
  <w:num w:numId="22" w16cid:durableId="949623729">
    <w:abstractNumId w:val="11"/>
  </w:num>
  <w:num w:numId="23" w16cid:durableId="382562244">
    <w:abstractNumId w:val="9"/>
  </w:num>
  <w:num w:numId="24" w16cid:durableId="1862087412">
    <w:abstractNumId w:val="14"/>
  </w:num>
  <w:num w:numId="25" w16cid:durableId="2061901492">
    <w:abstractNumId w:val="5"/>
  </w:num>
  <w:num w:numId="26" w16cid:durableId="680543365">
    <w:abstractNumId w:val="3"/>
  </w:num>
  <w:num w:numId="27" w16cid:durableId="1975865850">
    <w:abstractNumId w:val="10"/>
  </w:num>
  <w:num w:numId="28" w16cid:durableId="1040284488">
    <w:abstractNumId w:val="13"/>
  </w:num>
  <w:num w:numId="29" w16cid:durableId="1705058474">
    <w:abstractNumId w:val="12"/>
  </w:num>
  <w:num w:numId="30" w16cid:durableId="98562625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F38"/>
    <w:rsid w:val="0000223C"/>
    <w:rsid w:val="00004165"/>
    <w:rsid w:val="000207C6"/>
    <w:rsid w:val="00020C56"/>
    <w:rsid w:val="0002643A"/>
    <w:rsid w:val="00026ACC"/>
    <w:rsid w:val="0003171D"/>
    <w:rsid w:val="00031C1D"/>
    <w:rsid w:val="000321F7"/>
    <w:rsid w:val="00032547"/>
    <w:rsid w:val="00035C50"/>
    <w:rsid w:val="00036BA1"/>
    <w:rsid w:val="000457A1"/>
    <w:rsid w:val="00050001"/>
    <w:rsid w:val="00052041"/>
    <w:rsid w:val="0005326A"/>
    <w:rsid w:val="0006266D"/>
    <w:rsid w:val="00065506"/>
    <w:rsid w:val="0007238E"/>
    <w:rsid w:val="0007382E"/>
    <w:rsid w:val="000766E1"/>
    <w:rsid w:val="00077FF6"/>
    <w:rsid w:val="00080D82"/>
    <w:rsid w:val="00081692"/>
    <w:rsid w:val="00082C46"/>
    <w:rsid w:val="00084529"/>
    <w:rsid w:val="00085A0E"/>
    <w:rsid w:val="00086FA5"/>
    <w:rsid w:val="00087548"/>
    <w:rsid w:val="00093E7E"/>
    <w:rsid w:val="000A1830"/>
    <w:rsid w:val="000A4121"/>
    <w:rsid w:val="000A4AA3"/>
    <w:rsid w:val="000A550E"/>
    <w:rsid w:val="000A6649"/>
    <w:rsid w:val="000B0960"/>
    <w:rsid w:val="000B1A55"/>
    <w:rsid w:val="000B20BB"/>
    <w:rsid w:val="000B2EF6"/>
    <w:rsid w:val="000B2FA6"/>
    <w:rsid w:val="000B37B5"/>
    <w:rsid w:val="000B4AA0"/>
    <w:rsid w:val="000C2553"/>
    <w:rsid w:val="000C38C3"/>
    <w:rsid w:val="000C4549"/>
    <w:rsid w:val="000D09FD"/>
    <w:rsid w:val="000D19DE"/>
    <w:rsid w:val="000D44FB"/>
    <w:rsid w:val="000D574B"/>
    <w:rsid w:val="000D6CFC"/>
    <w:rsid w:val="000E537B"/>
    <w:rsid w:val="000E57D0"/>
    <w:rsid w:val="000E7858"/>
    <w:rsid w:val="000F39CA"/>
    <w:rsid w:val="000F3EF4"/>
    <w:rsid w:val="00101D30"/>
    <w:rsid w:val="00107927"/>
    <w:rsid w:val="00110E26"/>
    <w:rsid w:val="00111321"/>
    <w:rsid w:val="001128E7"/>
    <w:rsid w:val="00117BD6"/>
    <w:rsid w:val="001206C2"/>
    <w:rsid w:val="00121978"/>
    <w:rsid w:val="00123422"/>
    <w:rsid w:val="001242C6"/>
    <w:rsid w:val="00124B6A"/>
    <w:rsid w:val="00130462"/>
    <w:rsid w:val="00136D4C"/>
    <w:rsid w:val="00142538"/>
    <w:rsid w:val="00142BB9"/>
    <w:rsid w:val="00144F96"/>
    <w:rsid w:val="00151EAC"/>
    <w:rsid w:val="00153528"/>
    <w:rsid w:val="00154E68"/>
    <w:rsid w:val="00162548"/>
    <w:rsid w:val="00166E38"/>
    <w:rsid w:val="00172183"/>
    <w:rsid w:val="001751AB"/>
    <w:rsid w:val="00175A3F"/>
    <w:rsid w:val="00176B7E"/>
    <w:rsid w:val="00180E09"/>
    <w:rsid w:val="00183D4C"/>
    <w:rsid w:val="00183F6D"/>
    <w:rsid w:val="0018670E"/>
    <w:rsid w:val="0019219A"/>
    <w:rsid w:val="00195077"/>
    <w:rsid w:val="00195B72"/>
    <w:rsid w:val="001A033F"/>
    <w:rsid w:val="001A08AA"/>
    <w:rsid w:val="001A59CB"/>
    <w:rsid w:val="001B5990"/>
    <w:rsid w:val="001B7991"/>
    <w:rsid w:val="001C1409"/>
    <w:rsid w:val="001C2AE6"/>
    <w:rsid w:val="001C4A89"/>
    <w:rsid w:val="001C6177"/>
    <w:rsid w:val="001D0363"/>
    <w:rsid w:val="001D12B4"/>
    <w:rsid w:val="001D1B07"/>
    <w:rsid w:val="001D7D94"/>
    <w:rsid w:val="001E0A28"/>
    <w:rsid w:val="001E4218"/>
    <w:rsid w:val="001E4B57"/>
    <w:rsid w:val="001E6C4D"/>
    <w:rsid w:val="001F0B20"/>
    <w:rsid w:val="001F2F61"/>
    <w:rsid w:val="001F4514"/>
    <w:rsid w:val="001F4FF8"/>
    <w:rsid w:val="001F77F0"/>
    <w:rsid w:val="00200A62"/>
    <w:rsid w:val="00203740"/>
    <w:rsid w:val="00207518"/>
    <w:rsid w:val="002138EA"/>
    <w:rsid w:val="002139EA"/>
    <w:rsid w:val="00213F84"/>
    <w:rsid w:val="00214FBD"/>
    <w:rsid w:val="00221E08"/>
    <w:rsid w:val="00222897"/>
    <w:rsid w:val="00222AFE"/>
    <w:rsid w:val="00222B0C"/>
    <w:rsid w:val="00226DC9"/>
    <w:rsid w:val="002271EF"/>
    <w:rsid w:val="00235062"/>
    <w:rsid w:val="00235394"/>
    <w:rsid w:val="00235577"/>
    <w:rsid w:val="002371B2"/>
    <w:rsid w:val="002435CA"/>
    <w:rsid w:val="0024469F"/>
    <w:rsid w:val="00244C79"/>
    <w:rsid w:val="00250B5B"/>
    <w:rsid w:val="00252DB8"/>
    <w:rsid w:val="002537BC"/>
    <w:rsid w:val="00255C58"/>
    <w:rsid w:val="00260EC7"/>
    <w:rsid w:val="00261539"/>
    <w:rsid w:val="0026179F"/>
    <w:rsid w:val="002666AE"/>
    <w:rsid w:val="002718FA"/>
    <w:rsid w:val="00274E1A"/>
    <w:rsid w:val="00274E25"/>
    <w:rsid w:val="002775B1"/>
    <w:rsid w:val="002775B9"/>
    <w:rsid w:val="002811C4"/>
    <w:rsid w:val="00282213"/>
    <w:rsid w:val="00284016"/>
    <w:rsid w:val="002858BF"/>
    <w:rsid w:val="002910B4"/>
    <w:rsid w:val="002939AF"/>
    <w:rsid w:val="00294491"/>
    <w:rsid w:val="00294BDE"/>
    <w:rsid w:val="002A0CED"/>
    <w:rsid w:val="002A4CD0"/>
    <w:rsid w:val="002A6A35"/>
    <w:rsid w:val="002A7DA6"/>
    <w:rsid w:val="002B0707"/>
    <w:rsid w:val="002B0DD4"/>
    <w:rsid w:val="002B516C"/>
    <w:rsid w:val="002B5E1D"/>
    <w:rsid w:val="002B60C1"/>
    <w:rsid w:val="002C2D83"/>
    <w:rsid w:val="002C4B52"/>
    <w:rsid w:val="002D03E5"/>
    <w:rsid w:val="002D36EB"/>
    <w:rsid w:val="002D4E4A"/>
    <w:rsid w:val="002D6BDF"/>
    <w:rsid w:val="002D7F30"/>
    <w:rsid w:val="002E2CE9"/>
    <w:rsid w:val="002E3BF7"/>
    <w:rsid w:val="002E403E"/>
    <w:rsid w:val="002E4C74"/>
    <w:rsid w:val="002F158C"/>
    <w:rsid w:val="002F3196"/>
    <w:rsid w:val="002F4093"/>
    <w:rsid w:val="002F5636"/>
    <w:rsid w:val="003022A5"/>
    <w:rsid w:val="00307E51"/>
    <w:rsid w:val="00311363"/>
    <w:rsid w:val="00311EF8"/>
    <w:rsid w:val="00315867"/>
    <w:rsid w:val="00321150"/>
    <w:rsid w:val="003260D7"/>
    <w:rsid w:val="00332BF6"/>
    <w:rsid w:val="00336697"/>
    <w:rsid w:val="003405E1"/>
    <w:rsid w:val="003418CB"/>
    <w:rsid w:val="00342651"/>
    <w:rsid w:val="00342D7B"/>
    <w:rsid w:val="0034573C"/>
    <w:rsid w:val="00347CD4"/>
    <w:rsid w:val="00350569"/>
    <w:rsid w:val="00355873"/>
    <w:rsid w:val="0035660F"/>
    <w:rsid w:val="003628B9"/>
    <w:rsid w:val="00362D8F"/>
    <w:rsid w:val="003641A2"/>
    <w:rsid w:val="00367724"/>
    <w:rsid w:val="003710BA"/>
    <w:rsid w:val="003730A8"/>
    <w:rsid w:val="003770F6"/>
    <w:rsid w:val="00383E37"/>
    <w:rsid w:val="00393042"/>
    <w:rsid w:val="00394AD5"/>
    <w:rsid w:val="0039642D"/>
    <w:rsid w:val="003A2E40"/>
    <w:rsid w:val="003B0158"/>
    <w:rsid w:val="003B40B6"/>
    <w:rsid w:val="003B56DB"/>
    <w:rsid w:val="003B755E"/>
    <w:rsid w:val="003C228E"/>
    <w:rsid w:val="003C51E7"/>
    <w:rsid w:val="003C6893"/>
    <w:rsid w:val="003C6DBC"/>
    <w:rsid w:val="003C6DE2"/>
    <w:rsid w:val="003D1EFD"/>
    <w:rsid w:val="003D28BF"/>
    <w:rsid w:val="003D4215"/>
    <w:rsid w:val="003D4C47"/>
    <w:rsid w:val="003D7719"/>
    <w:rsid w:val="003E3245"/>
    <w:rsid w:val="003E40EE"/>
    <w:rsid w:val="003F1C1B"/>
    <w:rsid w:val="003F3A2F"/>
    <w:rsid w:val="003F56A7"/>
    <w:rsid w:val="00401144"/>
    <w:rsid w:val="004042C6"/>
    <w:rsid w:val="00404831"/>
    <w:rsid w:val="00407661"/>
    <w:rsid w:val="00410314"/>
    <w:rsid w:val="00411F17"/>
    <w:rsid w:val="00412063"/>
    <w:rsid w:val="00412EB1"/>
    <w:rsid w:val="00413DDE"/>
    <w:rsid w:val="00414118"/>
    <w:rsid w:val="00416084"/>
    <w:rsid w:val="00420D8D"/>
    <w:rsid w:val="00424F8C"/>
    <w:rsid w:val="00426275"/>
    <w:rsid w:val="004271BA"/>
    <w:rsid w:val="00430497"/>
    <w:rsid w:val="00430EA5"/>
    <w:rsid w:val="00434DC1"/>
    <w:rsid w:val="004350F4"/>
    <w:rsid w:val="004353CE"/>
    <w:rsid w:val="004412A0"/>
    <w:rsid w:val="00442337"/>
    <w:rsid w:val="00444957"/>
    <w:rsid w:val="00446408"/>
    <w:rsid w:val="00450F27"/>
    <w:rsid w:val="004510E5"/>
    <w:rsid w:val="00452FCF"/>
    <w:rsid w:val="0045397F"/>
    <w:rsid w:val="004561E0"/>
    <w:rsid w:val="00456A75"/>
    <w:rsid w:val="00460C13"/>
    <w:rsid w:val="004619A8"/>
    <w:rsid w:val="00461E39"/>
    <w:rsid w:val="00462C21"/>
    <w:rsid w:val="00462D3A"/>
    <w:rsid w:val="00463521"/>
    <w:rsid w:val="00471125"/>
    <w:rsid w:val="004728A6"/>
    <w:rsid w:val="0047437A"/>
    <w:rsid w:val="00480E42"/>
    <w:rsid w:val="00484C5D"/>
    <w:rsid w:val="0048543E"/>
    <w:rsid w:val="004868C1"/>
    <w:rsid w:val="0048750F"/>
    <w:rsid w:val="00493120"/>
    <w:rsid w:val="00493BAF"/>
    <w:rsid w:val="004952F1"/>
    <w:rsid w:val="004A106D"/>
    <w:rsid w:val="004A17E9"/>
    <w:rsid w:val="004A27AE"/>
    <w:rsid w:val="004A495F"/>
    <w:rsid w:val="004A5A61"/>
    <w:rsid w:val="004A7544"/>
    <w:rsid w:val="004B06FE"/>
    <w:rsid w:val="004B6B0F"/>
    <w:rsid w:val="004C38B9"/>
    <w:rsid w:val="004C5443"/>
    <w:rsid w:val="004C54E5"/>
    <w:rsid w:val="004C7DC8"/>
    <w:rsid w:val="004C7E47"/>
    <w:rsid w:val="004D21B0"/>
    <w:rsid w:val="004D2797"/>
    <w:rsid w:val="004D737D"/>
    <w:rsid w:val="004E2659"/>
    <w:rsid w:val="004E39EE"/>
    <w:rsid w:val="004E4378"/>
    <w:rsid w:val="004E475C"/>
    <w:rsid w:val="004E56E0"/>
    <w:rsid w:val="004E7329"/>
    <w:rsid w:val="004F2CB0"/>
    <w:rsid w:val="004F5D9B"/>
    <w:rsid w:val="005017F7"/>
    <w:rsid w:val="00501FA7"/>
    <w:rsid w:val="005034DC"/>
    <w:rsid w:val="00505BFA"/>
    <w:rsid w:val="005071B4"/>
    <w:rsid w:val="00507687"/>
    <w:rsid w:val="005117A9"/>
    <w:rsid w:val="00511F57"/>
    <w:rsid w:val="00512D21"/>
    <w:rsid w:val="00515CBE"/>
    <w:rsid w:val="00515E2B"/>
    <w:rsid w:val="00522A7E"/>
    <w:rsid w:val="00522F20"/>
    <w:rsid w:val="005308DB"/>
    <w:rsid w:val="00530A2E"/>
    <w:rsid w:val="00530FBE"/>
    <w:rsid w:val="00533159"/>
    <w:rsid w:val="005339DB"/>
    <w:rsid w:val="00533BBB"/>
    <w:rsid w:val="00534C89"/>
    <w:rsid w:val="00541168"/>
    <w:rsid w:val="00541573"/>
    <w:rsid w:val="0054348A"/>
    <w:rsid w:val="005441F9"/>
    <w:rsid w:val="00563D52"/>
    <w:rsid w:val="00566EE9"/>
    <w:rsid w:val="00571777"/>
    <w:rsid w:val="00580FF5"/>
    <w:rsid w:val="0058519C"/>
    <w:rsid w:val="0059149A"/>
    <w:rsid w:val="005956EE"/>
    <w:rsid w:val="00596903"/>
    <w:rsid w:val="005A083E"/>
    <w:rsid w:val="005A0E88"/>
    <w:rsid w:val="005B4802"/>
    <w:rsid w:val="005B6FD7"/>
    <w:rsid w:val="005C1EA6"/>
    <w:rsid w:val="005C5CE1"/>
    <w:rsid w:val="005D0B99"/>
    <w:rsid w:val="005D308E"/>
    <w:rsid w:val="005D3A48"/>
    <w:rsid w:val="005D4744"/>
    <w:rsid w:val="005D7AF8"/>
    <w:rsid w:val="005E17BF"/>
    <w:rsid w:val="005E366A"/>
    <w:rsid w:val="005E4091"/>
    <w:rsid w:val="005F2145"/>
    <w:rsid w:val="005F4374"/>
    <w:rsid w:val="005F6B1C"/>
    <w:rsid w:val="006016E1"/>
    <w:rsid w:val="00602D27"/>
    <w:rsid w:val="006047F3"/>
    <w:rsid w:val="006144A1"/>
    <w:rsid w:val="00615EBB"/>
    <w:rsid w:val="00616096"/>
    <w:rsid w:val="006160A2"/>
    <w:rsid w:val="006249F3"/>
    <w:rsid w:val="006302AA"/>
    <w:rsid w:val="006363BD"/>
    <w:rsid w:val="00640863"/>
    <w:rsid w:val="006412DC"/>
    <w:rsid w:val="006418C7"/>
    <w:rsid w:val="00642B0B"/>
    <w:rsid w:val="00642BC6"/>
    <w:rsid w:val="006442FB"/>
    <w:rsid w:val="00644790"/>
    <w:rsid w:val="006501AF"/>
    <w:rsid w:val="00650DDE"/>
    <w:rsid w:val="00653BCF"/>
    <w:rsid w:val="0065505B"/>
    <w:rsid w:val="006670AC"/>
    <w:rsid w:val="00672307"/>
    <w:rsid w:val="006808C6"/>
    <w:rsid w:val="00682668"/>
    <w:rsid w:val="00692A68"/>
    <w:rsid w:val="00695D85"/>
    <w:rsid w:val="00696E95"/>
    <w:rsid w:val="00697E77"/>
    <w:rsid w:val="006A30A2"/>
    <w:rsid w:val="006A4B72"/>
    <w:rsid w:val="006A6D23"/>
    <w:rsid w:val="006B25DE"/>
    <w:rsid w:val="006C1C3B"/>
    <w:rsid w:val="006C4E43"/>
    <w:rsid w:val="006C643E"/>
    <w:rsid w:val="006D2932"/>
    <w:rsid w:val="006D3671"/>
    <w:rsid w:val="006D4176"/>
    <w:rsid w:val="006D4EAB"/>
    <w:rsid w:val="006D7AE7"/>
    <w:rsid w:val="006E0A73"/>
    <w:rsid w:val="006E0FEE"/>
    <w:rsid w:val="006E6C11"/>
    <w:rsid w:val="006E7B08"/>
    <w:rsid w:val="006F4A23"/>
    <w:rsid w:val="006F574D"/>
    <w:rsid w:val="006F7C0C"/>
    <w:rsid w:val="00700755"/>
    <w:rsid w:val="0070646B"/>
    <w:rsid w:val="00712853"/>
    <w:rsid w:val="007130A2"/>
    <w:rsid w:val="00715463"/>
    <w:rsid w:val="00730655"/>
    <w:rsid w:val="00731C19"/>
    <w:rsid w:val="00731D77"/>
    <w:rsid w:val="00732360"/>
    <w:rsid w:val="0073262C"/>
    <w:rsid w:val="0073390A"/>
    <w:rsid w:val="00734E64"/>
    <w:rsid w:val="00736B37"/>
    <w:rsid w:val="00740958"/>
    <w:rsid w:val="00740A35"/>
    <w:rsid w:val="00744A38"/>
    <w:rsid w:val="00744F7E"/>
    <w:rsid w:val="00750178"/>
    <w:rsid w:val="007520B4"/>
    <w:rsid w:val="007655D5"/>
    <w:rsid w:val="007763C1"/>
    <w:rsid w:val="00777E82"/>
    <w:rsid w:val="00781359"/>
    <w:rsid w:val="00786921"/>
    <w:rsid w:val="00786B5F"/>
    <w:rsid w:val="00790F32"/>
    <w:rsid w:val="00794D84"/>
    <w:rsid w:val="00797DCB"/>
    <w:rsid w:val="007A1E5C"/>
    <w:rsid w:val="007A1EAA"/>
    <w:rsid w:val="007A79FD"/>
    <w:rsid w:val="007B0B9D"/>
    <w:rsid w:val="007B26E3"/>
    <w:rsid w:val="007B5A43"/>
    <w:rsid w:val="007B709B"/>
    <w:rsid w:val="007C1343"/>
    <w:rsid w:val="007C5EF1"/>
    <w:rsid w:val="007C7BF5"/>
    <w:rsid w:val="007D19B7"/>
    <w:rsid w:val="007D756D"/>
    <w:rsid w:val="007D75E5"/>
    <w:rsid w:val="007D773E"/>
    <w:rsid w:val="007E066E"/>
    <w:rsid w:val="007E1356"/>
    <w:rsid w:val="007E20FC"/>
    <w:rsid w:val="007E4C3D"/>
    <w:rsid w:val="007E7062"/>
    <w:rsid w:val="007F0E1E"/>
    <w:rsid w:val="007F29A7"/>
    <w:rsid w:val="008004B4"/>
    <w:rsid w:val="0080051B"/>
    <w:rsid w:val="00805BE8"/>
    <w:rsid w:val="0080660A"/>
    <w:rsid w:val="00816078"/>
    <w:rsid w:val="008177E3"/>
    <w:rsid w:val="00823AA9"/>
    <w:rsid w:val="008255B9"/>
    <w:rsid w:val="00825C1F"/>
    <w:rsid w:val="00825CD8"/>
    <w:rsid w:val="00825FB4"/>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16E1"/>
    <w:rsid w:val="00862089"/>
    <w:rsid w:val="00862958"/>
    <w:rsid w:val="00866D5B"/>
    <w:rsid w:val="00866FF5"/>
    <w:rsid w:val="008722FD"/>
    <w:rsid w:val="00872636"/>
    <w:rsid w:val="0087332D"/>
    <w:rsid w:val="00873E1F"/>
    <w:rsid w:val="00874C16"/>
    <w:rsid w:val="00884148"/>
    <w:rsid w:val="00886D1F"/>
    <w:rsid w:val="00891EE1"/>
    <w:rsid w:val="00893987"/>
    <w:rsid w:val="008963EF"/>
    <w:rsid w:val="0089688E"/>
    <w:rsid w:val="008A1FBE"/>
    <w:rsid w:val="008B1541"/>
    <w:rsid w:val="008B3194"/>
    <w:rsid w:val="008B50EA"/>
    <w:rsid w:val="008B5AE7"/>
    <w:rsid w:val="008B62CD"/>
    <w:rsid w:val="008C60E9"/>
    <w:rsid w:val="008D1B7C"/>
    <w:rsid w:val="008D56EF"/>
    <w:rsid w:val="008D6657"/>
    <w:rsid w:val="008E1F60"/>
    <w:rsid w:val="008E23AA"/>
    <w:rsid w:val="008E307E"/>
    <w:rsid w:val="008F2708"/>
    <w:rsid w:val="008F4DD1"/>
    <w:rsid w:val="008F6056"/>
    <w:rsid w:val="00902C07"/>
    <w:rsid w:val="00905804"/>
    <w:rsid w:val="00905F28"/>
    <w:rsid w:val="009101E2"/>
    <w:rsid w:val="00915D73"/>
    <w:rsid w:val="00916077"/>
    <w:rsid w:val="009170A2"/>
    <w:rsid w:val="009208A6"/>
    <w:rsid w:val="00920E03"/>
    <w:rsid w:val="00924514"/>
    <w:rsid w:val="00927316"/>
    <w:rsid w:val="00930A8F"/>
    <w:rsid w:val="0093133D"/>
    <w:rsid w:val="0093276D"/>
    <w:rsid w:val="009335C6"/>
    <w:rsid w:val="00933D12"/>
    <w:rsid w:val="00937065"/>
    <w:rsid w:val="00937766"/>
    <w:rsid w:val="00940285"/>
    <w:rsid w:val="009415B0"/>
    <w:rsid w:val="00942C53"/>
    <w:rsid w:val="00947E7E"/>
    <w:rsid w:val="0095139A"/>
    <w:rsid w:val="00953E16"/>
    <w:rsid w:val="009542AC"/>
    <w:rsid w:val="009549A8"/>
    <w:rsid w:val="00961BB2"/>
    <w:rsid w:val="00962108"/>
    <w:rsid w:val="009638D6"/>
    <w:rsid w:val="0097408E"/>
    <w:rsid w:val="00974BB2"/>
    <w:rsid w:val="00974FA7"/>
    <w:rsid w:val="009756E5"/>
    <w:rsid w:val="00977A8C"/>
    <w:rsid w:val="00983910"/>
    <w:rsid w:val="0099131B"/>
    <w:rsid w:val="009924AD"/>
    <w:rsid w:val="009932AC"/>
    <w:rsid w:val="00994351"/>
    <w:rsid w:val="00996A8F"/>
    <w:rsid w:val="0099732A"/>
    <w:rsid w:val="009A1DBF"/>
    <w:rsid w:val="009A68E6"/>
    <w:rsid w:val="009A7598"/>
    <w:rsid w:val="009B1DF8"/>
    <w:rsid w:val="009B3039"/>
    <w:rsid w:val="009B3D20"/>
    <w:rsid w:val="009B5418"/>
    <w:rsid w:val="009C0727"/>
    <w:rsid w:val="009C3C80"/>
    <w:rsid w:val="009C492F"/>
    <w:rsid w:val="009C61B0"/>
    <w:rsid w:val="009C777B"/>
    <w:rsid w:val="009D2FF2"/>
    <w:rsid w:val="009D3226"/>
    <w:rsid w:val="009D3385"/>
    <w:rsid w:val="009D5F9E"/>
    <w:rsid w:val="009D6AB5"/>
    <w:rsid w:val="009D793C"/>
    <w:rsid w:val="009E16A9"/>
    <w:rsid w:val="009E375F"/>
    <w:rsid w:val="009E39D4"/>
    <w:rsid w:val="009E3C9A"/>
    <w:rsid w:val="009E3D86"/>
    <w:rsid w:val="009E433B"/>
    <w:rsid w:val="009E5401"/>
    <w:rsid w:val="009F7914"/>
    <w:rsid w:val="00A05105"/>
    <w:rsid w:val="00A05FF5"/>
    <w:rsid w:val="00A0758F"/>
    <w:rsid w:val="00A1570A"/>
    <w:rsid w:val="00A17866"/>
    <w:rsid w:val="00A211B4"/>
    <w:rsid w:val="00A223CF"/>
    <w:rsid w:val="00A33C8F"/>
    <w:rsid w:val="00A33DDF"/>
    <w:rsid w:val="00A34547"/>
    <w:rsid w:val="00A376B7"/>
    <w:rsid w:val="00A41BF5"/>
    <w:rsid w:val="00A44778"/>
    <w:rsid w:val="00A469E7"/>
    <w:rsid w:val="00A46ACC"/>
    <w:rsid w:val="00A57AA3"/>
    <w:rsid w:val="00A604A4"/>
    <w:rsid w:val="00A61B7D"/>
    <w:rsid w:val="00A61C7B"/>
    <w:rsid w:val="00A637A6"/>
    <w:rsid w:val="00A64682"/>
    <w:rsid w:val="00A6605B"/>
    <w:rsid w:val="00A66ADC"/>
    <w:rsid w:val="00A7147D"/>
    <w:rsid w:val="00A7493D"/>
    <w:rsid w:val="00A81B15"/>
    <w:rsid w:val="00A837FF"/>
    <w:rsid w:val="00A84052"/>
    <w:rsid w:val="00A84DC8"/>
    <w:rsid w:val="00A851AC"/>
    <w:rsid w:val="00A85DBC"/>
    <w:rsid w:val="00A86317"/>
    <w:rsid w:val="00A87FEB"/>
    <w:rsid w:val="00A93F9F"/>
    <w:rsid w:val="00A9420E"/>
    <w:rsid w:val="00A97648"/>
    <w:rsid w:val="00AA1C8D"/>
    <w:rsid w:val="00AA1CFD"/>
    <w:rsid w:val="00AA2239"/>
    <w:rsid w:val="00AA33D2"/>
    <w:rsid w:val="00AA3BA5"/>
    <w:rsid w:val="00AB0C57"/>
    <w:rsid w:val="00AB1195"/>
    <w:rsid w:val="00AB4182"/>
    <w:rsid w:val="00AC08E7"/>
    <w:rsid w:val="00AC27DB"/>
    <w:rsid w:val="00AC6D6B"/>
    <w:rsid w:val="00AC6F17"/>
    <w:rsid w:val="00AD1BB3"/>
    <w:rsid w:val="00AD3F4B"/>
    <w:rsid w:val="00AD7736"/>
    <w:rsid w:val="00AE10CE"/>
    <w:rsid w:val="00AE4705"/>
    <w:rsid w:val="00AE6415"/>
    <w:rsid w:val="00AE70D4"/>
    <w:rsid w:val="00AE76AE"/>
    <w:rsid w:val="00AE7868"/>
    <w:rsid w:val="00AF0407"/>
    <w:rsid w:val="00AF049B"/>
    <w:rsid w:val="00AF4D8B"/>
    <w:rsid w:val="00AF5CF8"/>
    <w:rsid w:val="00AF60C6"/>
    <w:rsid w:val="00B0655C"/>
    <w:rsid w:val="00B067CA"/>
    <w:rsid w:val="00B07D74"/>
    <w:rsid w:val="00B12B26"/>
    <w:rsid w:val="00B163F8"/>
    <w:rsid w:val="00B224EA"/>
    <w:rsid w:val="00B2472D"/>
    <w:rsid w:val="00B24CA0"/>
    <w:rsid w:val="00B2549F"/>
    <w:rsid w:val="00B30685"/>
    <w:rsid w:val="00B4108D"/>
    <w:rsid w:val="00B57265"/>
    <w:rsid w:val="00B633AE"/>
    <w:rsid w:val="00B665D2"/>
    <w:rsid w:val="00B6737C"/>
    <w:rsid w:val="00B700AB"/>
    <w:rsid w:val="00B7214D"/>
    <w:rsid w:val="00B74372"/>
    <w:rsid w:val="00B74542"/>
    <w:rsid w:val="00B75525"/>
    <w:rsid w:val="00B75CCD"/>
    <w:rsid w:val="00B80283"/>
    <w:rsid w:val="00B8095F"/>
    <w:rsid w:val="00B80B0C"/>
    <w:rsid w:val="00B80B11"/>
    <w:rsid w:val="00B831AE"/>
    <w:rsid w:val="00B8446C"/>
    <w:rsid w:val="00B87725"/>
    <w:rsid w:val="00BA259A"/>
    <w:rsid w:val="00BA259C"/>
    <w:rsid w:val="00BA29D3"/>
    <w:rsid w:val="00BA307F"/>
    <w:rsid w:val="00BA4F8C"/>
    <w:rsid w:val="00BA5280"/>
    <w:rsid w:val="00BB14F1"/>
    <w:rsid w:val="00BB572E"/>
    <w:rsid w:val="00BB74FD"/>
    <w:rsid w:val="00BC1E69"/>
    <w:rsid w:val="00BC4CC4"/>
    <w:rsid w:val="00BC5982"/>
    <w:rsid w:val="00BC60BF"/>
    <w:rsid w:val="00BD28BF"/>
    <w:rsid w:val="00BD2D12"/>
    <w:rsid w:val="00BD6404"/>
    <w:rsid w:val="00BE0B3D"/>
    <w:rsid w:val="00BE33AE"/>
    <w:rsid w:val="00BE715D"/>
    <w:rsid w:val="00BE7DA2"/>
    <w:rsid w:val="00BF046F"/>
    <w:rsid w:val="00BF4476"/>
    <w:rsid w:val="00BF44A3"/>
    <w:rsid w:val="00C01D50"/>
    <w:rsid w:val="00C056DC"/>
    <w:rsid w:val="00C1100E"/>
    <w:rsid w:val="00C1192F"/>
    <w:rsid w:val="00C1329B"/>
    <w:rsid w:val="00C14365"/>
    <w:rsid w:val="00C152D8"/>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0D4F"/>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2D5A"/>
    <w:rsid w:val="00CA3057"/>
    <w:rsid w:val="00CA455A"/>
    <w:rsid w:val="00CA45F8"/>
    <w:rsid w:val="00CB0305"/>
    <w:rsid w:val="00CB33C7"/>
    <w:rsid w:val="00CB6DA7"/>
    <w:rsid w:val="00CB7E4C"/>
    <w:rsid w:val="00CC25B4"/>
    <w:rsid w:val="00CC5F88"/>
    <w:rsid w:val="00CC69C8"/>
    <w:rsid w:val="00CC77A2"/>
    <w:rsid w:val="00CD228C"/>
    <w:rsid w:val="00CD307E"/>
    <w:rsid w:val="00CD629F"/>
    <w:rsid w:val="00CD6A1B"/>
    <w:rsid w:val="00CE0A7F"/>
    <w:rsid w:val="00CE1718"/>
    <w:rsid w:val="00CF0A73"/>
    <w:rsid w:val="00CF4156"/>
    <w:rsid w:val="00CF56FC"/>
    <w:rsid w:val="00CF6423"/>
    <w:rsid w:val="00CF709A"/>
    <w:rsid w:val="00D0036C"/>
    <w:rsid w:val="00D02E2B"/>
    <w:rsid w:val="00D03D00"/>
    <w:rsid w:val="00D05C30"/>
    <w:rsid w:val="00D10052"/>
    <w:rsid w:val="00D11359"/>
    <w:rsid w:val="00D146AF"/>
    <w:rsid w:val="00D17643"/>
    <w:rsid w:val="00D3188C"/>
    <w:rsid w:val="00D33A6F"/>
    <w:rsid w:val="00D35B9F"/>
    <w:rsid w:val="00D35F9B"/>
    <w:rsid w:val="00D36B69"/>
    <w:rsid w:val="00D408DD"/>
    <w:rsid w:val="00D422DC"/>
    <w:rsid w:val="00D45D72"/>
    <w:rsid w:val="00D520E4"/>
    <w:rsid w:val="00D53A38"/>
    <w:rsid w:val="00D575DD"/>
    <w:rsid w:val="00D57DFA"/>
    <w:rsid w:val="00D627B1"/>
    <w:rsid w:val="00D67FCF"/>
    <w:rsid w:val="00D709CE"/>
    <w:rsid w:val="00D71F73"/>
    <w:rsid w:val="00D80786"/>
    <w:rsid w:val="00D81CAB"/>
    <w:rsid w:val="00D8576F"/>
    <w:rsid w:val="00D8677F"/>
    <w:rsid w:val="00D949C2"/>
    <w:rsid w:val="00D97F0C"/>
    <w:rsid w:val="00DA3A86"/>
    <w:rsid w:val="00DA5EFF"/>
    <w:rsid w:val="00DB6C91"/>
    <w:rsid w:val="00DC17A0"/>
    <w:rsid w:val="00DC2500"/>
    <w:rsid w:val="00DC4363"/>
    <w:rsid w:val="00DC4F72"/>
    <w:rsid w:val="00DC77DC"/>
    <w:rsid w:val="00DD0453"/>
    <w:rsid w:val="00DD0C2C"/>
    <w:rsid w:val="00DD19DE"/>
    <w:rsid w:val="00DD28BC"/>
    <w:rsid w:val="00DD5BA8"/>
    <w:rsid w:val="00DE20D0"/>
    <w:rsid w:val="00DE31F0"/>
    <w:rsid w:val="00DE3D1C"/>
    <w:rsid w:val="00DE70B5"/>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07BF"/>
    <w:rsid w:val="00E5286A"/>
    <w:rsid w:val="00E531EB"/>
    <w:rsid w:val="00E53F1B"/>
    <w:rsid w:val="00E54874"/>
    <w:rsid w:val="00E54B6F"/>
    <w:rsid w:val="00E55ACA"/>
    <w:rsid w:val="00E56B21"/>
    <w:rsid w:val="00E57B74"/>
    <w:rsid w:val="00E61191"/>
    <w:rsid w:val="00E65BC6"/>
    <w:rsid w:val="00E661FF"/>
    <w:rsid w:val="00E726EB"/>
    <w:rsid w:val="00E72CF1"/>
    <w:rsid w:val="00E80B52"/>
    <w:rsid w:val="00E824C3"/>
    <w:rsid w:val="00E830A2"/>
    <w:rsid w:val="00E840B3"/>
    <w:rsid w:val="00E84D10"/>
    <w:rsid w:val="00E8629F"/>
    <w:rsid w:val="00E903E3"/>
    <w:rsid w:val="00E91008"/>
    <w:rsid w:val="00E9374E"/>
    <w:rsid w:val="00E94F54"/>
    <w:rsid w:val="00E972FE"/>
    <w:rsid w:val="00E97AD5"/>
    <w:rsid w:val="00E97CC5"/>
    <w:rsid w:val="00EA1111"/>
    <w:rsid w:val="00EA22D0"/>
    <w:rsid w:val="00EA3B4F"/>
    <w:rsid w:val="00EA3C24"/>
    <w:rsid w:val="00EA73DF"/>
    <w:rsid w:val="00EB156E"/>
    <w:rsid w:val="00EB1DDA"/>
    <w:rsid w:val="00EB495F"/>
    <w:rsid w:val="00EB61AE"/>
    <w:rsid w:val="00EB6A5C"/>
    <w:rsid w:val="00EB7C05"/>
    <w:rsid w:val="00EC322D"/>
    <w:rsid w:val="00ED383A"/>
    <w:rsid w:val="00ED4571"/>
    <w:rsid w:val="00ED5448"/>
    <w:rsid w:val="00EE1080"/>
    <w:rsid w:val="00EE233D"/>
    <w:rsid w:val="00EF10CB"/>
    <w:rsid w:val="00EF19CD"/>
    <w:rsid w:val="00EF1EC5"/>
    <w:rsid w:val="00EF4C88"/>
    <w:rsid w:val="00EF55EB"/>
    <w:rsid w:val="00F00DCC"/>
    <w:rsid w:val="00F0156F"/>
    <w:rsid w:val="00F04C19"/>
    <w:rsid w:val="00F057A7"/>
    <w:rsid w:val="00F05AC8"/>
    <w:rsid w:val="00F07167"/>
    <w:rsid w:val="00F072D8"/>
    <w:rsid w:val="00F07CE0"/>
    <w:rsid w:val="00F115F5"/>
    <w:rsid w:val="00F12540"/>
    <w:rsid w:val="00F13D05"/>
    <w:rsid w:val="00F1679D"/>
    <w:rsid w:val="00F1682C"/>
    <w:rsid w:val="00F20B91"/>
    <w:rsid w:val="00F21139"/>
    <w:rsid w:val="00F24B8B"/>
    <w:rsid w:val="00F30D2E"/>
    <w:rsid w:val="00F34877"/>
    <w:rsid w:val="00F35516"/>
    <w:rsid w:val="00F35790"/>
    <w:rsid w:val="00F4136D"/>
    <w:rsid w:val="00F4212E"/>
    <w:rsid w:val="00F42C20"/>
    <w:rsid w:val="00F43E34"/>
    <w:rsid w:val="00F53053"/>
    <w:rsid w:val="00F53658"/>
    <w:rsid w:val="00F53FE2"/>
    <w:rsid w:val="00F575FF"/>
    <w:rsid w:val="00F618EF"/>
    <w:rsid w:val="00F6333C"/>
    <w:rsid w:val="00F65582"/>
    <w:rsid w:val="00F66E75"/>
    <w:rsid w:val="00F77EB0"/>
    <w:rsid w:val="00F834EA"/>
    <w:rsid w:val="00F87CDD"/>
    <w:rsid w:val="00F90FC6"/>
    <w:rsid w:val="00F933F0"/>
    <w:rsid w:val="00F937A3"/>
    <w:rsid w:val="00F94715"/>
    <w:rsid w:val="00F96A3D"/>
    <w:rsid w:val="00FA0B1E"/>
    <w:rsid w:val="00FA3A79"/>
    <w:rsid w:val="00FA4718"/>
    <w:rsid w:val="00FA5848"/>
    <w:rsid w:val="00FA6899"/>
    <w:rsid w:val="00FA7F3D"/>
    <w:rsid w:val="00FB38D8"/>
    <w:rsid w:val="00FB3C5E"/>
    <w:rsid w:val="00FB5BFC"/>
    <w:rsid w:val="00FC051F"/>
    <w:rsid w:val="00FC06FF"/>
    <w:rsid w:val="00FC45F4"/>
    <w:rsid w:val="00FC6383"/>
    <w:rsid w:val="00FC69B4"/>
    <w:rsid w:val="00FD0466"/>
    <w:rsid w:val="00FD0694"/>
    <w:rsid w:val="00FD25BE"/>
    <w:rsid w:val="00FD2E70"/>
    <w:rsid w:val="00FD7AA7"/>
    <w:rsid w:val="00FE412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06F2BB26-2319-4C6D-A975-8F1CDBA5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E7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C2D83"/>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C2D8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420D8D"/>
    <w:rPr>
      <w:color w:val="605E5C"/>
      <w:shd w:val="clear" w:color="auto" w:fill="E1DFDD"/>
    </w:rPr>
  </w:style>
  <w:style w:type="character" w:customStyle="1" w:styleId="Mention1">
    <w:name w:val="Mention1"/>
    <w:basedOn w:val="DefaultParagraphFont"/>
    <w:uiPriority w:val="99"/>
    <w:unhideWhenUsed/>
    <w:rsid w:val="00420D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36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11803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761319">
      <w:bodyDiv w:val="1"/>
      <w:marLeft w:val="0"/>
      <w:marRight w:val="0"/>
      <w:marTop w:val="0"/>
      <w:marBottom w:val="0"/>
      <w:divBdr>
        <w:top w:val="none" w:sz="0" w:space="0" w:color="auto"/>
        <w:left w:val="none" w:sz="0" w:space="0" w:color="auto"/>
        <w:bottom w:val="none" w:sz="0" w:space="0" w:color="auto"/>
        <w:right w:val="none" w:sz="0" w:space="0" w:color="auto"/>
      </w:divBdr>
    </w:div>
    <w:div w:id="11381133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92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434349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8031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94146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9754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afael.paiva@nokia.com" TargetMode="External"/><Relationship Id="rId5" Type="http://schemas.openxmlformats.org/officeDocument/2006/relationships/settings" Target="settings.xml"/><Relationship Id="rId10" Type="http://schemas.openxmlformats.org/officeDocument/2006/relationships/hyperlink" Target="mailto:Erika.almeida@nokia.com" TargetMode="External"/><Relationship Id="rId4" Type="http://schemas.openxmlformats.org/officeDocument/2006/relationships/styles" Target="styles.xml"/><Relationship Id="rId9" Type="http://schemas.openxmlformats.org/officeDocument/2006/relationships/hyperlink" Target="mailto:shenzhongyi3@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37564-F756-4FEA-AF22-2BC6FBF7A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24</Pages>
  <Words>5974</Words>
  <Characters>34053</Characters>
  <Application>Microsoft Office Word</Application>
  <DocSecurity>0</DocSecurity>
  <Lines>283</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50</cp:revision>
  <cp:lastPrinted>2019-04-25T01:09:00Z</cp:lastPrinted>
  <dcterms:created xsi:type="dcterms:W3CDTF">2022-08-18T10:47:00Z</dcterms:created>
  <dcterms:modified xsi:type="dcterms:W3CDTF">2022-08-19T17:08:00Z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